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ED69F" w14:textId="35636DF9" w:rsidR="005A0D14" w:rsidRPr="007B70D9"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Pr="007B70D9">
        <w:rPr>
          <w:rFonts w:ascii="Arial" w:hAnsi="Arial" w:cs="Arial" w:hint="eastAsia"/>
          <w:b/>
          <w:bCs/>
          <w:sz w:val="24"/>
        </w:rPr>
        <w:t>2</w:t>
      </w:r>
      <w:r>
        <w:rPr>
          <w:rFonts w:ascii="Arial" w:hAnsi="Arial" w:cs="Arial"/>
          <w:b/>
          <w:bCs/>
          <w:sz w:val="24"/>
        </w:rPr>
        <w:t>E (e-meeting)</w:t>
      </w:r>
      <w:r w:rsidRPr="000030C2">
        <w:rPr>
          <w:rFonts w:ascii="Arial" w:hAnsi="Arial" w:cs="Arial"/>
          <w:b/>
          <w:bCs/>
          <w:sz w:val="24"/>
        </w:rPr>
        <w:tab/>
      </w:r>
      <w:r w:rsidR="00384D3B" w:rsidRPr="00384D3B">
        <w:rPr>
          <w:rFonts w:ascii="Arial" w:hAnsi="Arial" w:cs="Arial"/>
          <w:b/>
          <w:bCs/>
          <w:sz w:val="24"/>
        </w:rPr>
        <w:t>S2-2205845</w:t>
      </w:r>
    </w:p>
    <w:p w14:paraId="149C4AA3" w14:textId="77777777" w:rsidR="005A0D14" w:rsidRPr="00A82F36" w:rsidRDefault="005A0D14" w:rsidP="005A0D14">
      <w:pPr>
        <w:widowControl w:val="0"/>
        <w:pBdr>
          <w:bottom w:val="single" w:sz="4" w:space="1" w:color="auto"/>
        </w:pBdr>
        <w:tabs>
          <w:tab w:val="right" w:pos="9638"/>
        </w:tabs>
        <w:spacing w:after="0"/>
        <w:ind w:right="-57"/>
        <w:rPr>
          <w:rFonts w:ascii="Arial" w:eastAsia="Arial Unicode MS" w:hAnsi="Arial" w:cs="Arial"/>
          <w:b/>
          <w:bCs/>
        </w:rPr>
      </w:pPr>
      <w:r w:rsidRPr="007B70D9">
        <w:rPr>
          <w:rFonts w:ascii="Arial" w:hAnsi="Arial" w:cs="Arial" w:hint="eastAsia"/>
          <w:b/>
          <w:bCs/>
          <w:sz w:val="24"/>
        </w:rPr>
        <w:t>Aug</w:t>
      </w:r>
      <w:r>
        <w:rPr>
          <w:rFonts w:ascii="Arial" w:hAnsi="Arial" w:cs="Arial"/>
          <w:b/>
          <w:bCs/>
          <w:sz w:val="24"/>
        </w:rPr>
        <w:t xml:space="preserve"> 1</w:t>
      </w:r>
      <w:r w:rsidRPr="007B70D9">
        <w:rPr>
          <w:rFonts w:ascii="Arial" w:hAnsi="Arial" w:cs="Arial" w:hint="eastAsia"/>
          <w:b/>
          <w:bCs/>
          <w:sz w:val="24"/>
        </w:rPr>
        <w:t>7</w:t>
      </w:r>
      <w:r>
        <w:rPr>
          <w:rFonts w:ascii="Arial" w:hAnsi="Arial" w:cs="Arial"/>
          <w:b/>
          <w:bCs/>
          <w:sz w:val="24"/>
        </w:rPr>
        <w:t xml:space="preserve"> – 2</w:t>
      </w:r>
      <w:r w:rsidRPr="007B70D9">
        <w:rPr>
          <w:rFonts w:ascii="Arial" w:hAnsi="Arial" w:cs="Arial" w:hint="eastAsia"/>
          <w:b/>
          <w:bCs/>
          <w:sz w:val="24"/>
        </w:rPr>
        <w:t>6</w:t>
      </w:r>
      <w:r>
        <w:rPr>
          <w:rFonts w:ascii="Arial" w:hAnsi="Arial" w:cs="Arial"/>
          <w:b/>
          <w:bCs/>
          <w:sz w:val="24"/>
        </w:rPr>
        <w:t>, 2022</w:t>
      </w:r>
      <w:r>
        <w:rPr>
          <w:rFonts w:ascii="Arial" w:eastAsia="Arial Unicode MS" w:hAnsi="Arial" w:cs="Arial"/>
          <w:b/>
          <w:bCs/>
        </w:rPr>
        <w:tab/>
        <w:t>(was S2-2</w:t>
      </w:r>
      <w:r w:rsidRPr="00A82F36">
        <w:rPr>
          <w:rFonts w:ascii="Arial" w:eastAsia="Arial Unicode MS" w:hAnsi="Arial" w:cs="Arial" w:hint="eastAsia"/>
          <w:b/>
          <w:bCs/>
        </w:rPr>
        <w:t>20</w:t>
      </w:r>
      <w:r w:rsidRPr="0049100F">
        <w:rPr>
          <w:rFonts w:ascii="Arial" w:eastAsia="Arial Unicode MS" w:hAnsi="Arial" w:cs="Arial"/>
          <w:b/>
          <w:bCs/>
        </w:rPr>
        <w:t>XXXX)</w:t>
      </w:r>
    </w:p>
    <w:p w14:paraId="62F2285B" w14:textId="77777777" w:rsidR="00EF48DB" w:rsidRPr="005A0D14" w:rsidRDefault="00EF48DB">
      <w:pPr>
        <w:rPr>
          <w:rFonts w:ascii="Arial" w:hAnsi="Arial" w:cs="Arial"/>
        </w:rPr>
      </w:pPr>
    </w:p>
    <w:p w14:paraId="7F031DB2" w14:textId="76D3008B"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D53625" w:rsidRPr="00D53625">
        <w:rPr>
          <w:rFonts w:ascii="Arial" w:hAnsi="Arial" w:cs="Arial" w:hint="eastAsia"/>
          <w:b/>
        </w:rPr>
        <w:t>vivo</w:t>
      </w:r>
    </w:p>
    <w:p w14:paraId="35973DE2" w14:textId="3C76023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84D3B" w:rsidRPr="00384D3B">
        <w:rPr>
          <w:rFonts w:ascii="Arial" w:hAnsi="Arial" w:cs="Arial"/>
          <w:b/>
        </w:rPr>
        <w:t>Discussion on ECN/L4S related solutions in KI#3</w:t>
      </w:r>
    </w:p>
    <w:p w14:paraId="5D4C8A7D" w14:textId="77777777" w:rsidR="00FB6ABC" w:rsidRPr="00762552" w:rsidRDefault="00FB6ABC" w:rsidP="00FB6ABC">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5C69C6E8"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6100A8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7E063FD3" w14:textId="4CC89B02"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F847D1" w:rsidRPr="00F847D1">
        <w:rPr>
          <w:rFonts w:ascii="Arial" w:hAnsi="Arial" w:cs="Arial"/>
          <w:i/>
        </w:rPr>
        <w:t>Discussion on ECN/L4S related solutions in KI#3</w:t>
      </w:r>
      <w:r w:rsidR="00F847D1">
        <w:rPr>
          <w:rFonts w:ascii="Arial" w:hAnsi="Arial" w:cs="Arial"/>
          <w:i/>
        </w:rPr>
        <w:t>.</w:t>
      </w:r>
    </w:p>
    <w:p w14:paraId="627C43E6" w14:textId="28176CBF" w:rsidR="00230ABE" w:rsidRDefault="00230ABE" w:rsidP="00230ABE">
      <w:pPr>
        <w:pStyle w:val="1"/>
        <w:numPr>
          <w:ilvl w:val="0"/>
          <w:numId w:val="59"/>
        </w:numPr>
        <w:rPr>
          <w:rFonts w:cs="Arial"/>
        </w:rPr>
      </w:pPr>
      <w:r>
        <w:rPr>
          <w:rFonts w:cs="Arial"/>
        </w:rPr>
        <w:t>Discussion</w:t>
      </w:r>
    </w:p>
    <w:p w14:paraId="25B39755" w14:textId="32B93349" w:rsidR="00230ABE" w:rsidRDefault="00230ABE" w:rsidP="00230ABE">
      <w:pPr>
        <w:rPr>
          <w:rFonts w:eastAsiaTheme="minorEastAsia"/>
          <w:lang w:eastAsia="zh-CN"/>
        </w:rPr>
      </w:pPr>
      <w:r>
        <w:rPr>
          <w:rFonts w:eastAsiaTheme="minorEastAsia"/>
          <w:lang w:eastAsia="zh-CN"/>
        </w:rPr>
        <w:t xml:space="preserve">The ECN/L4S mechanism is shown as the </w:t>
      </w:r>
      <w:r w:rsidR="0072699D">
        <w:rPr>
          <w:rFonts w:eastAsiaTheme="minorEastAsia"/>
          <w:lang w:eastAsia="zh-CN"/>
        </w:rPr>
        <w:t>F</w:t>
      </w:r>
      <w:r>
        <w:rPr>
          <w:rFonts w:eastAsiaTheme="minorEastAsia"/>
          <w:lang w:eastAsia="zh-CN"/>
        </w:rPr>
        <w:t>igure-1</w:t>
      </w:r>
    </w:p>
    <w:p w14:paraId="0DC1FD80" w14:textId="77E37FD9" w:rsidR="00230ABE" w:rsidRDefault="00230ABE" w:rsidP="00230ABE">
      <w:pPr>
        <w:jc w:val="center"/>
        <w:rPr>
          <w:rFonts w:eastAsiaTheme="minorEastAsia"/>
          <w:lang w:eastAsia="zh-CN"/>
        </w:rPr>
      </w:pPr>
      <w:r>
        <w:rPr>
          <w:noProof/>
        </w:rPr>
        <w:drawing>
          <wp:inline distT="0" distB="0" distL="0" distR="0" wp14:anchorId="39CFA4F8" wp14:editId="1BEA8CD5">
            <wp:extent cx="4215815" cy="247315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28561" cy="2480627"/>
                    </a:xfrm>
                    <a:prstGeom prst="rect">
                      <a:avLst/>
                    </a:prstGeom>
                  </pic:spPr>
                </pic:pic>
              </a:graphicData>
            </a:graphic>
          </wp:inline>
        </w:drawing>
      </w:r>
    </w:p>
    <w:p w14:paraId="6DACA4CF" w14:textId="369CD494" w:rsidR="00230ABE" w:rsidRDefault="00230ABE" w:rsidP="00230ABE">
      <w:pPr>
        <w:jc w:val="center"/>
        <w:rPr>
          <w:rFonts w:eastAsiaTheme="minorEastAsia"/>
          <w:lang w:eastAsia="zh-CN"/>
        </w:rPr>
      </w:pPr>
      <w:r>
        <w:rPr>
          <w:rFonts w:eastAsiaTheme="minorEastAsia" w:hint="eastAsia"/>
          <w:lang w:eastAsia="zh-CN"/>
        </w:rPr>
        <w:t>F</w:t>
      </w:r>
      <w:r>
        <w:rPr>
          <w:rFonts w:eastAsiaTheme="minorEastAsia"/>
          <w:lang w:eastAsia="zh-CN"/>
        </w:rPr>
        <w:t>igure-1</w:t>
      </w:r>
    </w:p>
    <w:p w14:paraId="039873C9" w14:textId="2DEECEC8" w:rsidR="00230ABE" w:rsidRDefault="00230ABE" w:rsidP="00230ABE">
      <w:pPr>
        <w:rPr>
          <w:rFonts w:eastAsiaTheme="minorEastAsia"/>
          <w:lang w:eastAsia="zh-CN"/>
        </w:rPr>
      </w:pPr>
      <w:r>
        <w:rPr>
          <w:rFonts w:eastAsiaTheme="minorEastAsia"/>
          <w:lang w:eastAsia="zh-CN"/>
        </w:rPr>
        <w:t>In UL congestion detection, the UE is the source role in Figure-1 and the RAN is the CE</w:t>
      </w:r>
      <w:r w:rsidR="0072699D">
        <w:rPr>
          <w:rFonts w:eastAsiaTheme="minorEastAsia"/>
          <w:lang w:eastAsia="zh-CN"/>
        </w:rPr>
        <w:t xml:space="preserve"> role</w:t>
      </w:r>
      <w:r>
        <w:rPr>
          <w:rFonts w:eastAsiaTheme="minorEastAsia"/>
          <w:lang w:eastAsia="zh-CN"/>
        </w:rPr>
        <w:t xml:space="preserve">. In sol#46, both RAN and UE can do the congestion detection. However, if UE do the congestion detection, the UE can use the congestion information directly and it doesn’t make sense to send it out via ECT and receive it from the </w:t>
      </w:r>
      <w:r w:rsidRPr="00F847D1">
        <w:rPr>
          <w:color w:val="auto"/>
        </w:rPr>
        <w:t>ECN-Echo (ECE)</w:t>
      </w:r>
      <w:r w:rsidRPr="00F847D1">
        <w:rPr>
          <w:rFonts w:eastAsiaTheme="minorEastAsia"/>
          <w:color w:val="auto"/>
          <w:lang w:eastAsia="zh-CN"/>
        </w:rPr>
        <w:t>.</w:t>
      </w:r>
      <w:r>
        <w:rPr>
          <w:rFonts w:eastAsiaTheme="minorEastAsia"/>
          <w:lang w:eastAsia="zh-CN"/>
        </w:rPr>
        <w:t xml:space="preserve"> </w:t>
      </w:r>
      <w:proofErr w:type="gramStart"/>
      <w:r>
        <w:rPr>
          <w:rFonts w:eastAsiaTheme="minorEastAsia"/>
          <w:lang w:eastAsia="zh-CN"/>
        </w:rPr>
        <w:t>Also</w:t>
      </w:r>
      <w:proofErr w:type="gramEnd"/>
      <w:r>
        <w:rPr>
          <w:rFonts w:eastAsiaTheme="minorEastAsia"/>
          <w:lang w:eastAsia="zh-CN"/>
        </w:rPr>
        <w:t xml:space="preserve"> from the UE’s view, UE </w:t>
      </w:r>
      <w:r w:rsidR="0084371B">
        <w:rPr>
          <w:rFonts w:eastAsiaTheme="minorEastAsia"/>
          <w:lang w:eastAsia="zh-CN"/>
        </w:rPr>
        <w:t>may not</w:t>
      </w:r>
      <w:r>
        <w:rPr>
          <w:rFonts w:eastAsiaTheme="minorEastAsia"/>
          <w:lang w:eastAsia="zh-CN"/>
        </w:rPr>
        <w:t xml:space="preserve"> distinguish the poor coverage situation and congestion happens at RAN.</w:t>
      </w:r>
    </w:p>
    <w:p w14:paraId="396239CA" w14:textId="625F251D" w:rsidR="00230ABE" w:rsidRPr="002C3AF8" w:rsidRDefault="00230ABE" w:rsidP="00230ABE">
      <w:pPr>
        <w:rPr>
          <w:rFonts w:eastAsiaTheme="minorEastAsia"/>
          <w:b/>
          <w:u w:val="single"/>
          <w:lang w:eastAsia="zh-CN"/>
        </w:rPr>
      </w:pPr>
      <w:r>
        <w:rPr>
          <w:rFonts w:eastAsiaTheme="minorEastAsia" w:hint="eastAsia"/>
          <w:b/>
          <w:u w:val="single"/>
          <w:lang w:eastAsia="zh-CN"/>
        </w:rPr>
        <w:t>O</w:t>
      </w:r>
      <w:r>
        <w:rPr>
          <w:rFonts w:eastAsiaTheme="minorEastAsia"/>
          <w:b/>
          <w:u w:val="single"/>
          <w:lang w:eastAsia="zh-CN"/>
        </w:rPr>
        <w:t>bservation1:</w:t>
      </w:r>
      <w:r w:rsidRPr="00230ABE">
        <w:rPr>
          <w:rFonts w:eastAsiaTheme="minorEastAsia"/>
          <w:b/>
          <w:u w:val="single"/>
          <w:lang w:eastAsia="zh-CN"/>
        </w:rPr>
        <w:t xml:space="preserve"> </w:t>
      </w:r>
      <w:r w:rsidRPr="0015405C">
        <w:rPr>
          <w:rFonts w:eastAsiaTheme="minorEastAsia"/>
          <w:u w:val="single"/>
          <w:lang w:eastAsia="zh-CN"/>
        </w:rPr>
        <w:t>If the UE can do the congestion detection, the UE can use the congestion information directly, since it is not efficient to for the UE send it out via ECT bit and receive it</w:t>
      </w:r>
      <w:r w:rsidR="00F847D1">
        <w:rPr>
          <w:rFonts w:eastAsiaTheme="minorEastAsia"/>
          <w:u w:val="single"/>
          <w:lang w:eastAsia="zh-CN"/>
        </w:rPr>
        <w:t xml:space="preserve"> back</w:t>
      </w:r>
      <w:r w:rsidRPr="0015405C">
        <w:rPr>
          <w:rFonts w:eastAsiaTheme="minorEastAsia"/>
          <w:u w:val="single"/>
          <w:lang w:eastAsia="zh-CN"/>
        </w:rPr>
        <w:t xml:space="preserve"> from the ECN-Echo</w:t>
      </w:r>
      <w:r w:rsidR="00F847D1">
        <w:rPr>
          <w:rFonts w:eastAsiaTheme="minorEastAsia"/>
          <w:u w:val="single"/>
          <w:lang w:eastAsia="zh-CN"/>
        </w:rPr>
        <w:t xml:space="preserve"> </w:t>
      </w:r>
      <w:r w:rsidRPr="0015405C">
        <w:rPr>
          <w:rFonts w:eastAsiaTheme="minorEastAsia"/>
          <w:u w:val="single"/>
          <w:lang w:eastAsia="zh-CN"/>
        </w:rPr>
        <w:t>(ECE).</w:t>
      </w:r>
    </w:p>
    <w:p w14:paraId="3D9ED60C" w14:textId="25A4D6F2" w:rsidR="00230ABE" w:rsidRPr="0015405C" w:rsidRDefault="00230ABE" w:rsidP="00230ABE">
      <w:pPr>
        <w:rPr>
          <w:rFonts w:eastAsiaTheme="minorEastAsia"/>
          <w:u w:val="single"/>
          <w:lang w:eastAsia="zh-CN"/>
        </w:rPr>
      </w:pPr>
      <w:r w:rsidRPr="00230ABE">
        <w:rPr>
          <w:rFonts w:eastAsiaTheme="minorEastAsia"/>
          <w:b/>
          <w:u w:val="single"/>
          <w:lang w:eastAsia="zh-CN"/>
        </w:rPr>
        <w:t>Proposal1:</w:t>
      </w:r>
      <w:r w:rsidRPr="0015405C">
        <w:rPr>
          <w:rFonts w:eastAsiaTheme="minorEastAsia"/>
          <w:u w:val="single"/>
          <w:lang w:eastAsia="zh-CN"/>
        </w:rPr>
        <w:t xml:space="preserve"> the UE is not involved in ECN/L4S mark and UL congestion detection.</w:t>
      </w:r>
    </w:p>
    <w:p w14:paraId="38857FEC" w14:textId="7B6FE79F" w:rsidR="00230ABE" w:rsidRPr="00230ABE" w:rsidRDefault="00230ABE" w:rsidP="00230ABE">
      <w:pPr>
        <w:rPr>
          <w:rFonts w:eastAsiaTheme="minorEastAsia"/>
          <w:lang w:eastAsia="zh-CN"/>
        </w:rPr>
      </w:pPr>
      <w:r w:rsidRPr="00230ABE">
        <w:rPr>
          <w:rFonts w:eastAsiaTheme="minorEastAsia" w:hint="eastAsia"/>
          <w:lang w:eastAsia="zh-CN"/>
        </w:rPr>
        <w:t>D</w:t>
      </w:r>
      <w:r w:rsidRPr="00230ABE">
        <w:rPr>
          <w:rFonts w:eastAsiaTheme="minorEastAsia"/>
          <w:lang w:eastAsia="zh-CN"/>
        </w:rPr>
        <w:t>uring RFC</w:t>
      </w:r>
      <w:r w:rsidRPr="00230ABE">
        <w:rPr>
          <w:rFonts w:eastAsiaTheme="minorEastAsia" w:hint="eastAsia"/>
          <w:lang w:eastAsia="zh-CN"/>
        </w:rPr>
        <w:t>8</w:t>
      </w:r>
      <w:r w:rsidRPr="00230ABE">
        <w:rPr>
          <w:rFonts w:eastAsiaTheme="minorEastAsia"/>
          <w:lang w:eastAsia="zh-CN"/>
        </w:rPr>
        <w:t>3</w:t>
      </w:r>
      <w:r w:rsidRPr="00230ABE">
        <w:rPr>
          <w:rFonts w:eastAsiaTheme="minorEastAsia" w:hint="eastAsia"/>
          <w:lang w:eastAsia="zh-CN"/>
        </w:rPr>
        <w:t>11</w:t>
      </w:r>
      <w:r w:rsidRPr="00230ABE">
        <w:rPr>
          <w:rFonts w:eastAsiaTheme="minorEastAsia"/>
          <w:lang w:eastAsia="zh-CN"/>
        </w:rPr>
        <w:t xml:space="preserve"> definition, the ECN mark for L4</w:t>
      </w:r>
      <w:r w:rsidRPr="00230ABE">
        <w:rPr>
          <w:rFonts w:eastAsiaTheme="minorEastAsia" w:hint="eastAsia"/>
          <w:lang w:eastAsia="zh-CN"/>
        </w:rPr>
        <w:t>S</w:t>
      </w:r>
      <w:r w:rsidRPr="00230ABE">
        <w:rPr>
          <w:rFonts w:eastAsiaTheme="minorEastAsia"/>
          <w:lang w:eastAsia="zh-CN"/>
        </w:rPr>
        <w:t xml:space="preserve"> is used by the source</w:t>
      </w:r>
      <w:r>
        <w:rPr>
          <w:rFonts w:eastAsiaTheme="minorEastAsia"/>
          <w:lang w:eastAsia="zh-CN"/>
        </w:rPr>
        <w:t xml:space="preserve"> to execute congestion response, e.g. </w:t>
      </w:r>
      <w:r w:rsidRPr="00230ABE">
        <w:rPr>
          <w:rFonts w:eastAsiaTheme="minorEastAsia"/>
          <w:lang w:eastAsia="zh-CN"/>
        </w:rPr>
        <w:t>to</w:t>
      </w:r>
      <w:r>
        <w:rPr>
          <w:rFonts w:eastAsiaTheme="minorEastAsia"/>
          <w:lang w:eastAsia="zh-CN"/>
        </w:rPr>
        <w:t xml:space="preserve"> backs off transmission comparing to drop data. </w:t>
      </w:r>
      <w:proofErr w:type="gramStart"/>
      <w:r>
        <w:rPr>
          <w:rFonts w:eastAsiaTheme="minorEastAsia"/>
          <w:lang w:eastAsia="zh-CN"/>
        </w:rPr>
        <w:t>So</w:t>
      </w:r>
      <w:proofErr w:type="gramEnd"/>
      <w:r>
        <w:rPr>
          <w:rFonts w:eastAsiaTheme="minorEastAsia"/>
          <w:lang w:eastAsia="zh-CN"/>
        </w:rPr>
        <w:t xml:space="preserve"> if the source doesn’t support the congestion response based on </w:t>
      </w:r>
      <w:r w:rsidRPr="00230ABE">
        <w:rPr>
          <w:rFonts w:eastAsiaTheme="minorEastAsia"/>
          <w:lang w:eastAsia="zh-CN"/>
        </w:rPr>
        <w:t>ECN mark for L4</w:t>
      </w:r>
      <w:r w:rsidRPr="00230ABE">
        <w:rPr>
          <w:rFonts w:eastAsiaTheme="minorEastAsia" w:hint="eastAsia"/>
          <w:lang w:eastAsia="zh-CN"/>
        </w:rPr>
        <w:t>S</w:t>
      </w:r>
      <w:r>
        <w:rPr>
          <w:rFonts w:eastAsiaTheme="minorEastAsia"/>
          <w:lang w:eastAsia="zh-CN"/>
        </w:rPr>
        <w:t>, the RAN’s behaviour for ECN mark doesn’t make sense</w:t>
      </w:r>
      <w:r w:rsidR="00F847D1">
        <w:rPr>
          <w:rFonts w:eastAsiaTheme="minorEastAsia"/>
          <w:lang w:eastAsia="zh-CN"/>
        </w:rPr>
        <w:t>.</w:t>
      </w:r>
      <w:r>
        <w:rPr>
          <w:rFonts w:eastAsiaTheme="minorEastAsia"/>
          <w:lang w:eastAsia="zh-CN"/>
        </w:rPr>
        <w:t xml:space="preserve"> </w:t>
      </w:r>
    </w:p>
    <w:tbl>
      <w:tblPr>
        <w:tblStyle w:val="ae"/>
        <w:tblW w:w="0" w:type="auto"/>
        <w:tblLook w:val="04A0" w:firstRow="1" w:lastRow="0" w:firstColumn="1" w:lastColumn="0" w:noHBand="0" w:noVBand="1"/>
      </w:tblPr>
      <w:tblGrid>
        <w:gridCol w:w="9628"/>
      </w:tblGrid>
      <w:tr w:rsidR="00230ABE" w14:paraId="7AF64C06" w14:textId="77777777" w:rsidTr="00285124">
        <w:tc>
          <w:tcPr>
            <w:tcW w:w="9628" w:type="dxa"/>
          </w:tcPr>
          <w:p w14:paraId="74894F1B" w14:textId="77777777" w:rsidR="00230ABE" w:rsidRDefault="00230ABE" w:rsidP="00285124">
            <w:pPr>
              <w:pStyle w:val="HTML"/>
              <w:rPr>
                <w:color w:val="000000"/>
                <w:sz w:val="20"/>
                <w:szCs w:val="20"/>
              </w:rPr>
            </w:pPr>
            <w:r w:rsidRPr="00230ABE">
              <w:rPr>
                <w:color w:val="000000"/>
                <w:sz w:val="20"/>
                <w:szCs w:val="20"/>
              </w:rPr>
              <w:t xml:space="preserve">  Congestion Response Differences:</w:t>
            </w:r>
            <w:r>
              <w:rPr>
                <w:color w:val="000000"/>
                <w:sz w:val="20"/>
                <w:szCs w:val="20"/>
              </w:rPr>
              <w:t xml:space="preserve">  An ECN congestion indication</w:t>
            </w:r>
          </w:p>
          <w:p w14:paraId="52ACBEDC" w14:textId="77777777" w:rsidR="00230ABE" w:rsidRPr="00230ABE" w:rsidRDefault="00230ABE" w:rsidP="00285124">
            <w:pPr>
              <w:pStyle w:val="HTML"/>
              <w:rPr>
                <w:color w:val="000000"/>
                <w:sz w:val="20"/>
                <w:szCs w:val="20"/>
              </w:rPr>
            </w:pPr>
            <w:r>
              <w:rPr>
                <w:color w:val="000000"/>
                <w:sz w:val="20"/>
                <w:szCs w:val="20"/>
              </w:rPr>
              <w:t xml:space="preserve">      communicates a higher likelihood </w:t>
            </w:r>
            <w:r w:rsidRPr="00230ABE">
              <w:rPr>
                <w:color w:val="000000"/>
                <w:sz w:val="20"/>
                <w:szCs w:val="20"/>
              </w:rPr>
              <w:t>than a dropped packe</w:t>
            </w:r>
            <w:r>
              <w:rPr>
                <w:color w:val="000000"/>
                <w:sz w:val="20"/>
                <w:szCs w:val="20"/>
              </w:rPr>
              <w:t xml:space="preserve">t that </w:t>
            </w:r>
            <w:r w:rsidRPr="00230ABE">
              <w:rPr>
                <w:color w:val="000000"/>
                <w:sz w:val="20"/>
                <w:szCs w:val="20"/>
              </w:rPr>
              <w:t>a</w:t>
            </w:r>
          </w:p>
          <w:p w14:paraId="4822E818" w14:textId="77777777" w:rsidR="00230ABE" w:rsidRDefault="00230ABE" w:rsidP="00285124">
            <w:pPr>
              <w:pStyle w:val="HTML"/>
              <w:rPr>
                <w:color w:val="000000"/>
                <w:sz w:val="20"/>
                <w:szCs w:val="20"/>
              </w:rPr>
            </w:pPr>
            <w:r w:rsidRPr="00230ABE">
              <w:rPr>
                <w:color w:val="000000"/>
                <w:sz w:val="20"/>
                <w:szCs w:val="20"/>
              </w:rPr>
              <w:t xml:space="preserve">      short queue exists at the network bottleneck node </w:t>
            </w:r>
            <w:r>
              <w:rPr>
                <w:color w:val="000000"/>
                <w:sz w:val="20"/>
                <w:szCs w:val="20"/>
              </w:rPr>
              <w:t>[TCP-ABE].  This</w:t>
            </w:r>
          </w:p>
          <w:p w14:paraId="7E2EC951" w14:textId="77777777" w:rsidR="00230ABE" w:rsidRDefault="00230ABE" w:rsidP="00285124">
            <w:pPr>
              <w:pStyle w:val="HTML"/>
              <w:rPr>
                <w:color w:val="000000"/>
                <w:sz w:val="20"/>
                <w:szCs w:val="20"/>
              </w:rPr>
            </w:pPr>
            <w:r>
              <w:rPr>
                <w:color w:val="000000"/>
                <w:sz w:val="20"/>
                <w:szCs w:val="20"/>
              </w:rPr>
              <w:t xml:space="preserve">      difference suggests that for congestion indicated by ECN, a</w:t>
            </w:r>
          </w:p>
          <w:p w14:paraId="63EE1824" w14:textId="77777777" w:rsidR="00230ABE" w:rsidRPr="00230ABE" w:rsidRDefault="00230ABE" w:rsidP="00285124">
            <w:pPr>
              <w:pStyle w:val="HTML"/>
              <w:rPr>
                <w:color w:val="000000"/>
                <w:sz w:val="20"/>
                <w:szCs w:val="20"/>
              </w:rPr>
            </w:pPr>
            <w:r>
              <w:rPr>
                <w:color w:val="000000"/>
                <w:sz w:val="20"/>
                <w:szCs w:val="20"/>
              </w:rPr>
              <w:t xml:space="preserve">      different sender congestion response (e.g., </w:t>
            </w:r>
            <w:r w:rsidRPr="00230ABE">
              <w:rPr>
                <w:color w:val="000000"/>
                <w:sz w:val="20"/>
                <w:szCs w:val="20"/>
              </w:rPr>
              <w:t>sender backs off by a</w:t>
            </w:r>
          </w:p>
          <w:p w14:paraId="402116B0" w14:textId="77777777" w:rsidR="00230ABE" w:rsidRPr="00230ABE" w:rsidRDefault="00230ABE" w:rsidP="00285124">
            <w:pPr>
              <w:pStyle w:val="HTML"/>
              <w:rPr>
                <w:color w:val="000000"/>
                <w:sz w:val="20"/>
                <w:szCs w:val="20"/>
              </w:rPr>
            </w:pPr>
            <w:r w:rsidRPr="00230ABE">
              <w:rPr>
                <w:color w:val="000000"/>
                <w:sz w:val="20"/>
                <w:szCs w:val="20"/>
              </w:rPr>
              <w:t xml:space="preserve">      smaller amount</w:t>
            </w:r>
            <w:r>
              <w:rPr>
                <w:color w:val="000000"/>
                <w:sz w:val="20"/>
                <w:szCs w:val="20"/>
              </w:rPr>
              <w:t xml:space="preserve">) may be appropriate by </w:t>
            </w:r>
            <w:r w:rsidRPr="00230ABE">
              <w:rPr>
                <w:color w:val="000000"/>
                <w:sz w:val="20"/>
                <w:szCs w:val="20"/>
              </w:rPr>
              <w:t>comparison to the sender</w:t>
            </w:r>
          </w:p>
          <w:p w14:paraId="50703035" w14:textId="77777777" w:rsidR="00230ABE" w:rsidRDefault="00230ABE" w:rsidP="00230ABE">
            <w:pPr>
              <w:pStyle w:val="HTML"/>
              <w:rPr>
                <w:rFonts w:eastAsiaTheme="minorEastAsia"/>
                <w:b/>
                <w:u w:val="single"/>
              </w:rPr>
            </w:pPr>
            <w:r w:rsidRPr="00230ABE">
              <w:rPr>
                <w:color w:val="000000"/>
                <w:sz w:val="20"/>
                <w:szCs w:val="20"/>
              </w:rPr>
              <w:t xml:space="preserve">      response to congestion indicated by loss.</w:t>
            </w:r>
          </w:p>
        </w:tc>
      </w:tr>
    </w:tbl>
    <w:p w14:paraId="32503F87" w14:textId="77777777" w:rsidR="00230ABE" w:rsidRDefault="00230ABE" w:rsidP="00230ABE">
      <w:pPr>
        <w:rPr>
          <w:rFonts w:eastAsiaTheme="minorEastAsia"/>
          <w:b/>
          <w:u w:val="single"/>
          <w:lang w:eastAsia="zh-CN"/>
        </w:rPr>
      </w:pPr>
    </w:p>
    <w:p w14:paraId="62B1636D" w14:textId="4F55F215" w:rsidR="00230ABE" w:rsidRPr="00230ABE" w:rsidRDefault="00230ABE" w:rsidP="00230ABE">
      <w:pPr>
        <w:rPr>
          <w:rFonts w:eastAsiaTheme="minorEastAsia"/>
          <w:lang w:eastAsia="zh-CN"/>
        </w:rPr>
      </w:pPr>
      <w:r>
        <w:rPr>
          <w:rFonts w:eastAsiaTheme="minorEastAsia"/>
          <w:b/>
          <w:u w:val="single"/>
          <w:lang w:eastAsia="zh-CN"/>
        </w:rPr>
        <w:lastRenderedPageBreak/>
        <w:t>Observatio</w:t>
      </w:r>
      <w:r w:rsidRPr="0015405C">
        <w:rPr>
          <w:rFonts w:eastAsiaTheme="minorEastAsia"/>
          <w:b/>
          <w:u w:val="single"/>
          <w:lang w:eastAsia="zh-CN"/>
        </w:rPr>
        <w:t xml:space="preserve">n2: </w:t>
      </w:r>
      <w:r w:rsidRPr="0015405C">
        <w:rPr>
          <w:rFonts w:eastAsiaTheme="minorEastAsia"/>
          <w:u w:val="single"/>
          <w:lang w:eastAsia="zh-CN"/>
        </w:rPr>
        <w:t>In UL congestion detection, RAN’s behaviour for ECN/L4S mark doesn’t makes sense when the UE doesn’t support the congestion response based on ECN/L4</w:t>
      </w:r>
      <w:r w:rsidRPr="0015405C">
        <w:rPr>
          <w:rFonts w:eastAsiaTheme="minorEastAsia" w:hint="eastAsia"/>
          <w:u w:val="single"/>
          <w:lang w:eastAsia="zh-CN"/>
        </w:rPr>
        <w:t>S</w:t>
      </w:r>
      <w:r w:rsidRPr="0015405C">
        <w:rPr>
          <w:rFonts w:eastAsiaTheme="minorEastAsia"/>
          <w:u w:val="single"/>
          <w:lang w:eastAsia="zh-CN"/>
        </w:rPr>
        <w:t xml:space="preserve"> mark.</w:t>
      </w:r>
    </w:p>
    <w:p w14:paraId="113C8048" w14:textId="524CED7B" w:rsidR="00230ABE" w:rsidRDefault="00230ABE" w:rsidP="00230ABE">
      <w:pPr>
        <w:rPr>
          <w:rFonts w:eastAsiaTheme="minorEastAsia"/>
          <w:lang w:eastAsia="zh-CN"/>
        </w:rPr>
      </w:pPr>
      <w:r>
        <w:rPr>
          <w:rFonts w:eastAsiaTheme="minorEastAsia"/>
          <w:lang w:eastAsia="zh-CN"/>
        </w:rPr>
        <w:t>In DL congestion detection, the UE is the receiver role in Figure-1 and the RAN is the CE</w:t>
      </w:r>
      <w:r w:rsidR="0072699D">
        <w:rPr>
          <w:rFonts w:eastAsiaTheme="minorEastAsia"/>
          <w:lang w:eastAsia="zh-CN"/>
        </w:rPr>
        <w:t xml:space="preserve"> role</w:t>
      </w:r>
      <w:r>
        <w:rPr>
          <w:rFonts w:eastAsiaTheme="minorEastAsia"/>
          <w:lang w:eastAsia="zh-CN"/>
        </w:rPr>
        <w:t>. The RAN performs DL congestion detection and ECN/</w:t>
      </w:r>
      <w:r>
        <w:rPr>
          <w:rFonts w:eastAsiaTheme="minorEastAsia" w:hint="eastAsia"/>
          <w:lang w:eastAsia="zh-CN"/>
        </w:rPr>
        <w:t>L4S</w:t>
      </w:r>
      <w:r>
        <w:rPr>
          <w:rFonts w:eastAsiaTheme="minorEastAsia"/>
          <w:lang w:eastAsia="zh-CN"/>
        </w:rPr>
        <w:t xml:space="preserve"> </w:t>
      </w:r>
      <w:r>
        <w:rPr>
          <w:rFonts w:eastAsiaTheme="minorEastAsia" w:hint="eastAsia"/>
          <w:lang w:eastAsia="zh-CN"/>
        </w:rPr>
        <w:t>m</w:t>
      </w:r>
      <w:r>
        <w:rPr>
          <w:rFonts w:eastAsiaTheme="minorEastAsia"/>
          <w:lang w:eastAsia="zh-CN"/>
        </w:rPr>
        <w:t>ark in the DL PDU. The UE need to support to feedback the received ECN/</w:t>
      </w:r>
      <w:r>
        <w:rPr>
          <w:rFonts w:eastAsiaTheme="minorEastAsia" w:hint="eastAsia"/>
          <w:lang w:eastAsia="zh-CN"/>
        </w:rPr>
        <w:t>L4S</w:t>
      </w:r>
      <w:r>
        <w:rPr>
          <w:rFonts w:eastAsiaTheme="minorEastAsia"/>
          <w:lang w:eastAsia="zh-CN"/>
        </w:rPr>
        <w:t xml:space="preserve"> </w:t>
      </w:r>
      <w:r>
        <w:rPr>
          <w:rFonts w:eastAsiaTheme="minorEastAsia" w:hint="eastAsia"/>
          <w:lang w:eastAsia="zh-CN"/>
        </w:rPr>
        <w:t>m</w:t>
      </w:r>
      <w:r>
        <w:rPr>
          <w:rFonts w:eastAsiaTheme="minorEastAsia"/>
          <w:lang w:eastAsia="zh-CN"/>
        </w:rPr>
        <w:t xml:space="preserve">ark to the source, i.e. the server, that executes congestion response. </w:t>
      </w:r>
    </w:p>
    <w:p w14:paraId="20A196EF" w14:textId="5F32561A" w:rsidR="00230ABE" w:rsidRPr="00230ABE" w:rsidRDefault="00230ABE" w:rsidP="00230ABE">
      <w:pPr>
        <w:rPr>
          <w:rFonts w:eastAsiaTheme="minorEastAsia"/>
          <w:lang w:eastAsia="zh-CN"/>
        </w:rPr>
      </w:pPr>
      <w:r>
        <w:rPr>
          <w:rFonts w:eastAsiaTheme="minorEastAsia"/>
          <w:b/>
          <w:u w:val="single"/>
          <w:lang w:eastAsia="zh-CN"/>
        </w:rPr>
        <w:t>Observation3</w:t>
      </w:r>
      <w:r w:rsidRPr="00230ABE">
        <w:rPr>
          <w:rFonts w:eastAsiaTheme="minorEastAsia"/>
          <w:b/>
          <w:u w:val="single"/>
          <w:lang w:eastAsia="zh-CN"/>
        </w:rPr>
        <w:t xml:space="preserve">: </w:t>
      </w:r>
      <w:r w:rsidRPr="0015405C">
        <w:rPr>
          <w:rFonts w:eastAsiaTheme="minorEastAsia"/>
          <w:u w:val="single"/>
          <w:lang w:eastAsia="zh-CN"/>
        </w:rPr>
        <w:t>In DL congestion detection, RAN’s behaviour for ECN/L4S mark doesn’t makes sense when the UE doesn’t support to feedback the received ECN/L4S mark to the server</w:t>
      </w:r>
      <w:r w:rsidR="0015405C">
        <w:rPr>
          <w:rFonts w:eastAsiaTheme="minorEastAsia"/>
          <w:u w:val="single"/>
          <w:lang w:eastAsia="zh-CN"/>
        </w:rPr>
        <w:t>.</w:t>
      </w:r>
    </w:p>
    <w:p w14:paraId="0354DE48" w14:textId="2124C87B" w:rsidR="00230ABE" w:rsidRDefault="00230ABE" w:rsidP="00230ABE">
      <w:pPr>
        <w:rPr>
          <w:rFonts w:eastAsiaTheme="minorEastAsia"/>
          <w:b/>
          <w:u w:val="single"/>
          <w:lang w:eastAsia="zh-CN"/>
        </w:rPr>
      </w:pPr>
      <w:r>
        <w:rPr>
          <w:rFonts w:eastAsiaTheme="minorEastAsia"/>
          <w:b/>
          <w:u w:val="single"/>
          <w:lang w:eastAsia="zh-CN"/>
        </w:rPr>
        <w:t>Observation4</w:t>
      </w:r>
      <w:r w:rsidRPr="00230ABE">
        <w:rPr>
          <w:rFonts w:eastAsiaTheme="minorEastAsia"/>
          <w:b/>
          <w:u w:val="single"/>
          <w:lang w:eastAsia="zh-CN"/>
        </w:rPr>
        <w:t xml:space="preserve">: </w:t>
      </w:r>
      <w:r w:rsidRPr="0015405C">
        <w:rPr>
          <w:rFonts w:eastAsiaTheme="minorEastAsia"/>
          <w:u w:val="single"/>
          <w:lang w:eastAsia="zh-CN"/>
        </w:rPr>
        <w:t>In DL congestion detection, RAN’s behaviour for ECN/L4S mark doesn’t makes sense when the server doesn’t support the congestion response based on ECN/L4</w:t>
      </w:r>
      <w:r w:rsidRPr="0015405C">
        <w:rPr>
          <w:rFonts w:eastAsiaTheme="minorEastAsia" w:hint="eastAsia"/>
          <w:u w:val="single"/>
          <w:lang w:eastAsia="zh-CN"/>
        </w:rPr>
        <w:t>S</w:t>
      </w:r>
      <w:r w:rsidRPr="0015405C">
        <w:rPr>
          <w:rFonts w:eastAsiaTheme="minorEastAsia"/>
          <w:u w:val="single"/>
          <w:lang w:eastAsia="zh-CN"/>
        </w:rPr>
        <w:t xml:space="preserve"> mark</w:t>
      </w:r>
      <w:r w:rsidR="00F847D1">
        <w:rPr>
          <w:rFonts w:eastAsiaTheme="minorEastAsia"/>
          <w:b/>
          <w:u w:val="single"/>
          <w:lang w:eastAsia="zh-CN"/>
        </w:rPr>
        <w:t>.</w:t>
      </w:r>
    </w:p>
    <w:p w14:paraId="6EB5D928" w14:textId="40B2497E" w:rsidR="000275B9" w:rsidRPr="000275B9" w:rsidRDefault="00230ABE" w:rsidP="000275B9">
      <w:pPr>
        <w:rPr>
          <w:rFonts w:eastAsiaTheme="minorEastAsia"/>
          <w:lang w:eastAsia="zh-CN"/>
        </w:rPr>
      </w:pPr>
      <w:r>
        <w:rPr>
          <w:rFonts w:eastAsiaTheme="minorEastAsia"/>
          <w:lang w:eastAsia="zh-CN"/>
        </w:rPr>
        <w:t>As defined in RFC</w:t>
      </w:r>
      <w:r w:rsidR="00F847D1">
        <w:rPr>
          <w:rFonts w:eastAsiaTheme="minorEastAsia"/>
          <w:lang w:eastAsia="zh-CN"/>
        </w:rPr>
        <w:t xml:space="preserve"> </w:t>
      </w:r>
      <w:r>
        <w:rPr>
          <w:rFonts w:eastAsiaTheme="minorEastAsia"/>
          <w:lang w:eastAsia="zh-CN"/>
        </w:rPr>
        <w:t>3168, ECT</w:t>
      </w:r>
      <w:r w:rsidR="00F847D1">
        <w:rPr>
          <w:rFonts w:eastAsiaTheme="minorEastAsia"/>
          <w:lang w:eastAsia="zh-CN"/>
        </w:rPr>
        <w:t xml:space="preserve"> </w:t>
      </w:r>
      <w:r>
        <w:rPr>
          <w:rFonts w:eastAsiaTheme="minorEastAsia"/>
          <w:lang w:eastAsia="zh-CN"/>
        </w:rPr>
        <w:t>(0) and ECT</w:t>
      </w:r>
      <w:r w:rsidR="00F847D1">
        <w:rPr>
          <w:rFonts w:eastAsiaTheme="minorEastAsia"/>
          <w:lang w:eastAsia="zh-CN"/>
        </w:rPr>
        <w:t xml:space="preserve"> </w:t>
      </w:r>
      <w:r>
        <w:rPr>
          <w:rFonts w:eastAsiaTheme="minorEastAsia"/>
          <w:lang w:eastAsia="zh-CN"/>
        </w:rPr>
        <w:t xml:space="preserve">(1) </w:t>
      </w:r>
      <w:r w:rsidR="000275B9" w:rsidRPr="000275B9">
        <w:rPr>
          <w:rFonts w:eastAsiaTheme="minorEastAsia"/>
          <w:lang w:eastAsia="zh-CN"/>
        </w:rPr>
        <w:t>set by the</w:t>
      </w:r>
      <w:r w:rsidR="000275B9">
        <w:rPr>
          <w:rFonts w:eastAsiaTheme="minorEastAsia"/>
          <w:lang w:eastAsia="zh-CN"/>
        </w:rPr>
        <w:t xml:space="preserve"> </w:t>
      </w:r>
      <w:r w:rsidR="000275B9" w:rsidRPr="000275B9">
        <w:rPr>
          <w:rFonts w:eastAsiaTheme="minorEastAsia"/>
          <w:lang w:eastAsia="zh-CN"/>
        </w:rPr>
        <w:t>data sender to indicate that the end-points of the transport protocol</w:t>
      </w:r>
      <w:r w:rsidR="000275B9">
        <w:rPr>
          <w:rFonts w:eastAsiaTheme="minorEastAsia"/>
          <w:lang w:eastAsia="zh-CN"/>
        </w:rPr>
        <w:t xml:space="preserve"> </w:t>
      </w:r>
      <w:r w:rsidR="000275B9" w:rsidRPr="000275B9">
        <w:rPr>
          <w:rFonts w:eastAsiaTheme="minorEastAsia"/>
          <w:lang w:eastAsia="zh-CN"/>
        </w:rPr>
        <w:t>are ECN-capable</w:t>
      </w:r>
    </w:p>
    <w:p w14:paraId="1FD2AF3E" w14:textId="12BA2DE2" w:rsidR="00230ABE" w:rsidRDefault="00230ABE" w:rsidP="00230ABE">
      <w:pPr>
        <w:rPr>
          <w:rFonts w:eastAsiaTheme="minorEastAsia"/>
          <w:lang w:eastAsia="zh-CN"/>
        </w:rPr>
      </w:pPr>
      <w:r>
        <w:rPr>
          <w:rFonts w:eastAsiaTheme="minorEastAsia" w:hint="eastAsia"/>
          <w:lang w:eastAsia="zh-CN"/>
        </w:rPr>
        <w:t>A</w:t>
      </w:r>
      <w:r>
        <w:rPr>
          <w:rFonts w:eastAsiaTheme="minorEastAsia"/>
          <w:lang w:eastAsia="zh-CN"/>
        </w:rPr>
        <w:t xml:space="preserve">s defined in RFC 8311, </w:t>
      </w:r>
      <w:r w:rsidRPr="00230ABE">
        <w:rPr>
          <w:rFonts w:eastAsiaTheme="minorEastAsia"/>
          <w:lang w:eastAsia="zh-CN"/>
        </w:rPr>
        <w:t>the use of the ECT</w:t>
      </w:r>
      <w:r w:rsidR="00F847D1">
        <w:rPr>
          <w:rFonts w:eastAsiaTheme="minorEastAsia"/>
          <w:lang w:eastAsia="zh-CN"/>
        </w:rPr>
        <w:t xml:space="preserve"> </w:t>
      </w:r>
      <w:r w:rsidRPr="00230ABE">
        <w:rPr>
          <w:rFonts w:eastAsiaTheme="minorEastAsia"/>
          <w:lang w:eastAsia="zh-CN"/>
        </w:rPr>
        <w:t xml:space="preserve">(1) codepoint </w:t>
      </w:r>
      <w:r>
        <w:rPr>
          <w:rFonts w:eastAsiaTheme="minorEastAsia"/>
          <w:lang w:eastAsia="zh-CN"/>
        </w:rPr>
        <w:t xml:space="preserve">can be used to indicates L4S, i.e. </w:t>
      </w:r>
      <w:r w:rsidRPr="00230ABE">
        <w:rPr>
          <w:rFonts w:eastAsiaTheme="minorEastAsia"/>
          <w:lang w:eastAsia="zh-CN"/>
        </w:rPr>
        <w:t>to</w:t>
      </w:r>
      <w:r>
        <w:rPr>
          <w:rFonts w:eastAsiaTheme="minorEastAsia"/>
          <w:lang w:eastAsia="zh-CN"/>
        </w:rPr>
        <w:t xml:space="preserve"> </w:t>
      </w:r>
      <w:r w:rsidRPr="00230ABE">
        <w:rPr>
          <w:rFonts w:eastAsiaTheme="minorEastAsia"/>
          <w:lang w:eastAsia="zh-CN"/>
        </w:rPr>
        <w:t xml:space="preserve">request ECN congestion marking </w:t>
      </w:r>
      <w:r w:rsidR="000275B9" w:rsidRPr="00230ABE">
        <w:rPr>
          <w:rFonts w:eastAsiaTheme="minorEastAsia"/>
          <w:lang w:eastAsia="zh-CN"/>
        </w:rPr>
        <w:t>behaviour</w:t>
      </w:r>
      <w:r w:rsidRPr="00230ABE">
        <w:rPr>
          <w:rFonts w:eastAsiaTheme="minorEastAsia"/>
          <w:lang w:eastAsia="zh-CN"/>
        </w:rPr>
        <w:t xml:space="preserve"> in the network that differs from ECT</w:t>
      </w:r>
      <w:r w:rsidR="00F847D1">
        <w:rPr>
          <w:rFonts w:eastAsiaTheme="minorEastAsia"/>
          <w:lang w:eastAsia="zh-CN"/>
        </w:rPr>
        <w:t xml:space="preserve"> </w:t>
      </w:r>
      <w:r w:rsidRPr="00230ABE">
        <w:rPr>
          <w:rFonts w:eastAsiaTheme="minorEastAsia"/>
          <w:lang w:eastAsia="zh-CN"/>
        </w:rPr>
        <w:t>(0)</w:t>
      </w:r>
      <w:r w:rsidR="000275B9">
        <w:rPr>
          <w:rFonts w:eastAsiaTheme="minorEastAsia"/>
          <w:lang w:eastAsia="zh-CN"/>
        </w:rPr>
        <w:t>.</w:t>
      </w:r>
    </w:p>
    <w:p w14:paraId="76AE37BA" w14:textId="0FBA1D8D" w:rsidR="000275B9" w:rsidRPr="00230ABE" w:rsidRDefault="000275B9" w:rsidP="00230ABE">
      <w:pPr>
        <w:rPr>
          <w:rFonts w:eastAsiaTheme="minorEastAsia"/>
          <w:lang w:eastAsia="zh-CN"/>
        </w:rPr>
      </w:pPr>
      <w:r>
        <w:rPr>
          <w:rFonts w:eastAsiaTheme="minorEastAsia"/>
          <w:lang w:eastAsia="zh-CN"/>
        </w:rPr>
        <w:t xml:space="preserve">During the transmission path, the ECN/L4S support of the CE, source and receiver may be hybrid, i.e. some support ECN and Some support L4S. </w:t>
      </w:r>
      <w:r w:rsidR="0072699D">
        <w:rPr>
          <w:rFonts w:eastAsiaTheme="minorEastAsia"/>
          <w:lang w:eastAsia="zh-CN"/>
        </w:rPr>
        <w:t xml:space="preserve">Hence, </w:t>
      </w:r>
      <w:r>
        <w:rPr>
          <w:rFonts w:eastAsiaTheme="minorEastAsia"/>
          <w:lang w:eastAsia="zh-CN"/>
        </w:rPr>
        <w:t>ECT</w:t>
      </w:r>
      <w:r w:rsidR="00F847D1">
        <w:rPr>
          <w:rFonts w:eastAsiaTheme="minorEastAsia"/>
          <w:lang w:eastAsia="zh-CN"/>
        </w:rPr>
        <w:t xml:space="preserve"> </w:t>
      </w:r>
      <w:r>
        <w:rPr>
          <w:rFonts w:eastAsiaTheme="minorEastAsia"/>
          <w:lang w:eastAsia="zh-CN"/>
        </w:rPr>
        <w:t xml:space="preserve">(1) cannot explicitly indicate L4S capable. Furthermore, the RAN need to detect ECN bits the PDU’s IP header to see whether the server or UE support </w:t>
      </w:r>
      <w:r>
        <w:rPr>
          <w:rFonts w:eastAsiaTheme="minorEastAsia" w:hint="eastAsia"/>
          <w:lang w:eastAsia="zh-CN"/>
        </w:rPr>
        <w:t>ECN,</w:t>
      </w:r>
      <w:r>
        <w:rPr>
          <w:rFonts w:eastAsiaTheme="minorEastAsia"/>
          <w:lang w:eastAsia="zh-CN"/>
        </w:rPr>
        <w:t xml:space="preserve"> which is too late, since a preconfigured 5QI dedicated for the ECN mark</w:t>
      </w:r>
      <w:r w:rsidR="0015405C">
        <w:rPr>
          <w:rFonts w:eastAsiaTheme="minorEastAsia"/>
          <w:lang w:eastAsia="zh-CN"/>
        </w:rPr>
        <w:t xml:space="preserve"> for L4S</w:t>
      </w:r>
      <w:r>
        <w:rPr>
          <w:rFonts w:eastAsiaTheme="minorEastAsia"/>
          <w:lang w:eastAsia="zh-CN"/>
        </w:rPr>
        <w:t xml:space="preserve"> has been allocated for the XR service data flow. If neither UE not server support L4S, a normal 5QI</w:t>
      </w:r>
      <w:r w:rsidR="0072699D">
        <w:rPr>
          <w:rFonts w:eastAsiaTheme="minorEastAsia"/>
          <w:lang w:eastAsia="zh-CN"/>
        </w:rPr>
        <w:t xml:space="preserve"> should be allocated for the service data flow</w:t>
      </w:r>
      <w:r w:rsidR="00F847D1">
        <w:rPr>
          <w:rFonts w:eastAsiaTheme="minorEastAsia"/>
          <w:lang w:eastAsia="zh-CN"/>
        </w:rPr>
        <w:t>.</w:t>
      </w:r>
    </w:p>
    <w:p w14:paraId="6423270C" w14:textId="223BF36B" w:rsidR="0015405C" w:rsidRDefault="00230ABE" w:rsidP="00230ABE">
      <w:pPr>
        <w:rPr>
          <w:rFonts w:eastAsiaTheme="minorEastAsia"/>
          <w:lang w:eastAsia="zh-CN"/>
        </w:rPr>
      </w:pPr>
      <w:r>
        <w:rPr>
          <w:rFonts w:eastAsiaTheme="minorEastAsia" w:hint="eastAsia"/>
          <w:lang w:eastAsia="zh-CN"/>
        </w:rPr>
        <w:t>T</w:t>
      </w:r>
      <w:r>
        <w:rPr>
          <w:rFonts w:eastAsiaTheme="minorEastAsia"/>
          <w:lang w:eastAsia="zh-CN"/>
        </w:rPr>
        <w:t xml:space="preserve">he observation4 can be fixed </w:t>
      </w:r>
      <w:r w:rsidR="0015405C">
        <w:rPr>
          <w:rFonts w:eastAsiaTheme="minorEastAsia"/>
          <w:lang w:eastAsia="zh-CN"/>
        </w:rPr>
        <w:t>by</w:t>
      </w:r>
      <w:r>
        <w:rPr>
          <w:rFonts w:eastAsiaTheme="minorEastAsia"/>
          <w:lang w:eastAsia="zh-CN"/>
        </w:rPr>
        <w:t xml:space="preserve"> AF request, since </w:t>
      </w:r>
      <w:r w:rsidR="00F847D1">
        <w:rPr>
          <w:rFonts w:eastAsiaTheme="minorEastAsia"/>
          <w:lang w:eastAsia="zh-CN"/>
        </w:rPr>
        <w:t>it</w:t>
      </w:r>
      <w:r>
        <w:rPr>
          <w:rFonts w:eastAsiaTheme="minorEastAsia"/>
          <w:lang w:eastAsia="zh-CN"/>
        </w:rPr>
        <w:t xml:space="preserve"> can </w:t>
      </w:r>
      <w:r w:rsidR="00F847D1">
        <w:rPr>
          <w:rFonts w:eastAsiaTheme="minorEastAsia"/>
          <w:lang w:eastAsia="zh-CN"/>
        </w:rPr>
        <w:t xml:space="preserve">be </w:t>
      </w:r>
      <w:r>
        <w:rPr>
          <w:rFonts w:eastAsiaTheme="minorEastAsia"/>
          <w:lang w:eastAsia="zh-CN"/>
        </w:rPr>
        <w:t xml:space="preserve">assumed </w:t>
      </w:r>
      <w:r w:rsidR="0015405C">
        <w:rPr>
          <w:rFonts w:eastAsiaTheme="minorEastAsia"/>
          <w:lang w:eastAsia="zh-CN"/>
        </w:rPr>
        <w:t xml:space="preserve">AF request is triggered </w:t>
      </w:r>
      <w:r>
        <w:rPr>
          <w:rFonts w:eastAsiaTheme="minorEastAsia"/>
          <w:lang w:eastAsia="zh-CN"/>
        </w:rPr>
        <w:t>only when the server support</w:t>
      </w:r>
      <w:r w:rsidR="00F847D1">
        <w:rPr>
          <w:rFonts w:eastAsiaTheme="minorEastAsia"/>
          <w:lang w:eastAsia="zh-CN"/>
        </w:rPr>
        <w:t>s</w:t>
      </w:r>
      <w:r>
        <w:rPr>
          <w:rFonts w:eastAsiaTheme="minorEastAsia"/>
          <w:lang w:eastAsia="zh-CN"/>
        </w:rPr>
        <w:t xml:space="preserve"> </w:t>
      </w:r>
      <w:r w:rsidR="0015405C">
        <w:rPr>
          <w:rFonts w:eastAsiaTheme="minorEastAsia"/>
          <w:lang w:eastAsia="zh-CN"/>
        </w:rPr>
        <w:t xml:space="preserve">L4S based </w:t>
      </w:r>
      <w:r>
        <w:rPr>
          <w:rFonts w:eastAsiaTheme="minorEastAsia"/>
          <w:lang w:eastAsia="zh-CN"/>
        </w:rPr>
        <w:t xml:space="preserve">congestion </w:t>
      </w:r>
      <w:r w:rsidR="0015405C">
        <w:rPr>
          <w:rFonts w:eastAsiaTheme="minorEastAsia"/>
          <w:lang w:eastAsia="zh-CN"/>
        </w:rPr>
        <w:t>response.</w:t>
      </w:r>
    </w:p>
    <w:p w14:paraId="7369783C" w14:textId="09EC434E" w:rsidR="00230ABE" w:rsidRPr="00230ABE" w:rsidRDefault="0015405C" w:rsidP="00230ABE">
      <w:pPr>
        <w:rPr>
          <w:rFonts w:eastAsiaTheme="minorEastAsia"/>
          <w:lang w:eastAsia="zh-CN"/>
        </w:rPr>
      </w:pPr>
      <w:r>
        <w:rPr>
          <w:rFonts w:eastAsiaTheme="minorEastAsia"/>
          <w:lang w:eastAsia="zh-CN"/>
        </w:rPr>
        <w:t>The observetion2&amp;3 can be fixed by taking UE capability into account when the preconfigured 5QI dedicated for the ECN mark for L4S is allocated.</w:t>
      </w:r>
    </w:p>
    <w:p w14:paraId="32A56ED1" w14:textId="45DD4555" w:rsidR="00230ABE" w:rsidRPr="0015405C" w:rsidRDefault="00230ABE" w:rsidP="00230ABE">
      <w:pPr>
        <w:rPr>
          <w:rFonts w:eastAsiaTheme="minorEastAsia"/>
          <w:u w:val="single"/>
          <w:lang w:eastAsia="zh-CN"/>
        </w:rPr>
      </w:pPr>
      <w:r w:rsidRPr="0015405C">
        <w:rPr>
          <w:rFonts w:eastAsiaTheme="minorEastAsia" w:hint="eastAsia"/>
          <w:b/>
          <w:u w:val="single"/>
          <w:lang w:eastAsia="zh-CN"/>
        </w:rPr>
        <w:t>Proposal2:</w:t>
      </w:r>
      <w:r w:rsidRPr="0015405C">
        <w:rPr>
          <w:rFonts w:eastAsiaTheme="minorEastAsia"/>
          <w:b/>
          <w:u w:val="single"/>
          <w:lang w:eastAsia="zh-CN"/>
        </w:rPr>
        <w:t xml:space="preserve"> </w:t>
      </w:r>
      <w:r w:rsidRPr="0015405C">
        <w:rPr>
          <w:rFonts w:eastAsiaTheme="minorEastAsia"/>
          <w:u w:val="single"/>
          <w:lang w:eastAsia="zh-CN"/>
        </w:rPr>
        <w:t>ECN/L4S mark in 5GS is requested by the AF.</w:t>
      </w:r>
    </w:p>
    <w:p w14:paraId="73BE1431" w14:textId="5E345C0E" w:rsidR="00230ABE" w:rsidRDefault="00230ABE" w:rsidP="00230ABE">
      <w:pPr>
        <w:rPr>
          <w:rFonts w:eastAsiaTheme="minorEastAsia"/>
          <w:u w:val="single"/>
          <w:lang w:eastAsia="zh-CN"/>
        </w:rPr>
      </w:pPr>
      <w:r w:rsidRPr="0015405C">
        <w:rPr>
          <w:rFonts w:eastAsiaTheme="minorEastAsia" w:hint="eastAsia"/>
          <w:b/>
          <w:u w:val="single"/>
          <w:lang w:eastAsia="zh-CN"/>
        </w:rPr>
        <w:t>Proposal</w:t>
      </w:r>
      <w:r w:rsidR="0015405C" w:rsidRPr="0015405C">
        <w:rPr>
          <w:rFonts w:eastAsiaTheme="minorEastAsia"/>
          <w:b/>
          <w:u w:val="single"/>
          <w:lang w:eastAsia="zh-CN"/>
        </w:rPr>
        <w:t>3</w:t>
      </w:r>
      <w:r w:rsidRPr="0015405C">
        <w:rPr>
          <w:rFonts w:eastAsiaTheme="minorEastAsia" w:hint="eastAsia"/>
          <w:b/>
          <w:u w:val="single"/>
          <w:lang w:eastAsia="zh-CN"/>
        </w:rPr>
        <w:t>:</w:t>
      </w:r>
      <w:r w:rsidRPr="0015405C">
        <w:rPr>
          <w:rFonts w:eastAsiaTheme="minorEastAsia"/>
          <w:b/>
          <w:u w:val="single"/>
          <w:lang w:eastAsia="zh-CN"/>
        </w:rPr>
        <w:t xml:space="preserve"> </w:t>
      </w:r>
      <w:r w:rsidR="0072699D">
        <w:rPr>
          <w:rFonts w:eastAsiaTheme="minorEastAsia"/>
          <w:u w:val="single"/>
          <w:lang w:eastAsia="zh-CN"/>
        </w:rPr>
        <w:t>W</w:t>
      </w:r>
      <w:r w:rsidRPr="0015405C">
        <w:rPr>
          <w:rFonts w:eastAsiaTheme="minorEastAsia"/>
          <w:u w:val="single"/>
          <w:lang w:eastAsia="zh-CN"/>
        </w:rPr>
        <w:t>hen the SMF request RAN to execute ECN/L4S mark, it should consider UE capability of ECN/L4S.</w:t>
      </w:r>
    </w:p>
    <w:p w14:paraId="0ADA0F13" w14:textId="2556C58E" w:rsidR="0015405C" w:rsidRDefault="0015405C" w:rsidP="00230ABE">
      <w:pPr>
        <w:rPr>
          <w:rFonts w:eastAsia="等线"/>
          <w:lang w:val="en-US" w:eastAsia="zh-CN"/>
        </w:rPr>
      </w:pPr>
      <w:r w:rsidRPr="0015405C">
        <w:rPr>
          <w:rFonts w:eastAsiaTheme="minorEastAsia" w:hint="eastAsia"/>
          <w:lang w:eastAsia="zh-CN"/>
        </w:rPr>
        <w:t>I</w:t>
      </w:r>
      <w:r w:rsidRPr="0015405C">
        <w:rPr>
          <w:rFonts w:eastAsiaTheme="minorEastAsia"/>
          <w:lang w:eastAsia="zh-CN"/>
        </w:rPr>
        <w:t xml:space="preserve">n sol#46, some options are transmitted </w:t>
      </w:r>
      <w:r>
        <w:rPr>
          <w:rFonts w:eastAsia="等线"/>
          <w:lang w:val="en-US" w:eastAsia="zh-CN"/>
        </w:rPr>
        <w:t xml:space="preserve">RAN </w:t>
      </w:r>
      <w:r w:rsidRPr="00BC49C2">
        <w:rPr>
          <w:rFonts w:eastAsia="等线"/>
          <w:lang w:eastAsia="zh-CN"/>
        </w:rPr>
        <w:t xml:space="preserve">translates </w:t>
      </w:r>
      <w:r>
        <w:rPr>
          <w:rFonts w:eastAsia="等线"/>
          <w:lang w:eastAsia="zh-CN"/>
        </w:rPr>
        <w:t xml:space="preserve">DL </w:t>
      </w:r>
      <w:r w:rsidRPr="00BC49C2">
        <w:rPr>
          <w:rFonts w:eastAsia="等线"/>
          <w:lang w:eastAsia="zh-CN"/>
        </w:rPr>
        <w:t xml:space="preserve">congestion into ECN marks, sets in the </w:t>
      </w:r>
      <w:r>
        <w:rPr>
          <w:rFonts w:eastAsia="等线"/>
          <w:lang w:eastAsia="zh-CN"/>
        </w:rPr>
        <w:t xml:space="preserve">DL PDU’s </w:t>
      </w:r>
      <w:r w:rsidRPr="00BC49C2">
        <w:rPr>
          <w:rFonts w:eastAsia="等线"/>
          <w:lang w:eastAsia="zh-CN"/>
        </w:rPr>
        <w:t>RLC header</w:t>
      </w:r>
      <w:r>
        <w:rPr>
          <w:rFonts w:eastAsia="等线"/>
          <w:lang w:eastAsia="zh-CN"/>
        </w:rPr>
        <w:t>/</w:t>
      </w:r>
      <w:r w:rsidRPr="000508EC">
        <w:rPr>
          <w:rFonts w:eastAsia="等线"/>
          <w:lang w:val="en-US" w:eastAsia="zh-CN"/>
        </w:rPr>
        <w:t xml:space="preserve"> PDCP</w:t>
      </w:r>
      <w:r>
        <w:rPr>
          <w:rFonts w:eastAsia="等线"/>
          <w:lang w:val="en-US" w:eastAsia="zh-CN"/>
        </w:rPr>
        <w:t xml:space="preserve"> </w:t>
      </w:r>
      <w:r w:rsidRPr="000508EC">
        <w:rPr>
          <w:rFonts w:eastAsia="等线"/>
          <w:lang w:val="en-US" w:eastAsia="zh-CN"/>
        </w:rPr>
        <w:t>header</w:t>
      </w:r>
      <w:r>
        <w:rPr>
          <w:rFonts w:eastAsia="等线"/>
          <w:lang w:val="en-US" w:eastAsia="zh-CN"/>
        </w:rPr>
        <w:t xml:space="preserve"> over </w:t>
      </w:r>
      <w:proofErr w:type="spellStart"/>
      <w:r>
        <w:rPr>
          <w:rFonts w:eastAsia="等线"/>
          <w:lang w:val="en-US" w:eastAsia="zh-CN"/>
        </w:rPr>
        <w:t>Uu</w:t>
      </w:r>
      <w:proofErr w:type="spellEnd"/>
      <w:r>
        <w:rPr>
          <w:rFonts w:eastAsia="等线"/>
          <w:lang w:val="en-US" w:eastAsia="zh-CN"/>
        </w:rPr>
        <w:t>. However, comparing to ECN mark in IP layer, ECN mark in RLC/PDCP header</w:t>
      </w:r>
      <w:r w:rsidR="0072699D">
        <w:rPr>
          <w:rFonts w:eastAsia="等线"/>
          <w:lang w:val="en-US" w:eastAsia="zh-CN"/>
        </w:rPr>
        <w:t xml:space="preserve"> seems not to</w:t>
      </w:r>
      <w:r>
        <w:rPr>
          <w:rFonts w:eastAsia="等线"/>
          <w:lang w:val="en-US" w:eastAsia="zh-CN"/>
        </w:rPr>
        <w:t xml:space="preserve"> bring in extra benefit.</w:t>
      </w:r>
    </w:p>
    <w:p w14:paraId="077744FE" w14:textId="79E49884" w:rsidR="0015405C" w:rsidRPr="0015405C" w:rsidRDefault="0015405C" w:rsidP="00230ABE">
      <w:pPr>
        <w:rPr>
          <w:rFonts w:eastAsiaTheme="minorEastAsia"/>
          <w:lang w:eastAsia="zh-CN"/>
        </w:rPr>
      </w:pPr>
      <w:r w:rsidRPr="0015405C">
        <w:rPr>
          <w:rFonts w:eastAsiaTheme="minorEastAsia" w:hint="eastAsia"/>
          <w:b/>
          <w:u w:val="single"/>
          <w:lang w:eastAsia="zh-CN"/>
        </w:rPr>
        <w:t>Proposal</w:t>
      </w:r>
      <w:r>
        <w:rPr>
          <w:rFonts w:eastAsiaTheme="minorEastAsia"/>
          <w:b/>
          <w:u w:val="single"/>
          <w:lang w:eastAsia="zh-CN"/>
        </w:rPr>
        <w:t>4</w:t>
      </w:r>
      <w:r w:rsidRPr="0015405C">
        <w:rPr>
          <w:rFonts w:eastAsiaTheme="minorEastAsia" w:hint="eastAsia"/>
          <w:b/>
          <w:u w:val="single"/>
          <w:lang w:eastAsia="zh-CN"/>
        </w:rPr>
        <w:t>:</w:t>
      </w:r>
      <w:r w:rsidRPr="0015405C">
        <w:rPr>
          <w:rFonts w:eastAsiaTheme="minorEastAsia"/>
          <w:b/>
          <w:u w:val="single"/>
          <w:lang w:eastAsia="zh-CN"/>
        </w:rPr>
        <w:t xml:space="preserve"> </w:t>
      </w:r>
      <w:r w:rsidRPr="0015405C">
        <w:rPr>
          <w:rFonts w:eastAsiaTheme="minorEastAsia"/>
          <w:u w:val="single"/>
          <w:lang w:eastAsia="zh-CN"/>
        </w:rPr>
        <w:t>RAN execute</w:t>
      </w:r>
      <w:r>
        <w:rPr>
          <w:rFonts w:eastAsiaTheme="minorEastAsia"/>
          <w:u w:val="single"/>
          <w:lang w:eastAsia="zh-CN"/>
        </w:rPr>
        <w:t>s</w:t>
      </w:r>
      <w:r w:rsidRPr="0015405C">
        <w:rPr>
          <w:rFonts w:eastAsiaTheme="minorEastAsia"/>
          <w:u w:val="single"/>
          <w:lang w:eastAsia="zh-CN"/>
        </w:rPr>
        <w:t xml:space="preserve"> ECN mark </w:t>
      </w:r>
      <w:r w:rsidR="00F847D1">
        <w:rPr>
          <w:rFonts w:eastAsiaTheme="minorEastAsia"/>
          <w:u w:val="single"/>
          <w:lang w:eastAsia="zh-CN"/>
        </w:rPr>
        <w:t xml:space="preserve">for L4S </w:t>
      </w:r>
      <w:r w:rsidRPr="0015405C">
        <w:rPr>
          <w:rFonts w:eastAsiaTheme="minorEastAsia"/>
          <w:u w:val="single"/>
          <w:lang w:eastAsia="zh-CN"/>
        </w:rPr>
        <w:t>in PDU’s IP layer.</w:t>
      </w:r>
    </w:p>
    <w:p w14:paraId="15418EED" w14:textId="0CF933B6" w:rsidR="0015405C" w:rsidRDefault="0015405C" w:rsidP="0015405C">
      <w:pPr>
        <w:pStyle w:val="1"/>
        <w:numPr>
          <w:ilvl w:val="0"/>
          <w:numId w:val="59"/>
        </w:numPr>
        <w:rPr>
          <w:rFonts w:eastAsiaTheme="minorEastAsia"/>
          <w:lang w:eastAsia="zh-CN"/>
        </w:rPr>
      </w:pPr>
      <w:r>
        <w:rPr>
          <w:rFonts w:eastAsiaTheme="minorEastAsia" w:hint="eastAsia"/>
          <w:lang w:eastAsia="zh-CN"/>
        </w:rPr>
        <w:t>C</w:t>
      </w:r>
      <w:r>
        <w:rPr>
          <w:rFonts w:eastAsiaTheme="minorEastAsia"/>
          <w:lang w:eastAsia="zh-CN"/>
        </w:rPr>
        <w:t>onclusions</w:t>
      </w:r>
    </w:p>
    <w:p w14:paraId="01ABA3DE" w14:textId="771FAF6F" w:rsidR="0015405C" w:rsidRPr="0015405C" w:rsidRDefault="0015405C" w:rsidP="0015405C">
      <w:pPr>
        <w:rPr>
          <w:rFonts w:eastAsiaTheme="minorEastAsia"/>
          <w:lang w:eastAsia="zh-CN"/>
        </w:rPr>
      </w:pPr>
      <w:r w:rsidRPr="0015405C">
        <w:rPr>
          <w:rFonts w:eastAsiaTheme="minorEastAsia" w:hint="eastAsia"/>
          <w:b/>
          <w:lang w:eastAsia="zh-CN"/>
        </w:rPr>
        <w:t>O</w:t>
      </w:r>
      <w:r w:rsidRPr="0015405C">
        <w:rPr>
          <w:rFonts w:eastAsiaTheme="minorEastAsia"/>
          <w:b/>
          <w:lang w:eastAsia="zh-CN"/>
        </w:rPr>
        <w:t>bservation1:</w:t>
      </w:r>
      <w:r w:rsidRPr="0015405C">
        <w:rPr>
          <w:rFonts w:eastAsiaTheme="minorEastAsia"/>
          <w:lang w:eastAsia="zh-CN"/>
        </w:rPr>
        <w:t xml:space="preserve"> If the UE can do the congestion detection, the UE can use the congestion information directly, since it is not efficient to for the UE send it out via ECT bit and receive it </w:t>
      </w:r>
      <w:r w:rsidR="00F847D1">
        <w:rPr>
          <w:rFonts w:eastAsiaTheme="minorEastAsia"/>
          <w:lang w:eastAsia="zh-CN"/>
        </w:rPr>
        <w:t xml:space="preserve">back </w:t>
      </w:r>
      <w:r w:rsidRPr="0015405C">
        <w:rPr>
          <w:rFonts w:eastAsiaTheme="minorEastAsia"/>
          <w:lang w:eastAsia="zh-CN"/>
        </w:rPr>
        <w:t>from the ECN-Echo</w:t>
      </w:r>
      <w:r w:rsidR="00F847D1">
        <w:rPr>
          <w:rFonts w:eastAsiaTheme="minorEastAsia"/>
          <w:lang w:eastAsia="zh-CN"/>
        </w:rPr>
        <w:t xml:space="preserve"> </w:t>
      </w:r>
      <w:r w:rsidRPr="0015405C">
        <w:rPr>
          <w:rFonts w:eastAsiaTheme="minorEastAsia"/>
          <w:lang w:eastAsia="zh-CN"/>
        </w:rPr>
        <w:t>(ECE).</w:t>
      </w:r>
      <w:r w:rsidR="002C3AF8" w:rsidRPr="002C3AF8">
        <w:rPr>
          <w:rFonts w:eastAsiaTheme="minorEastAsia"/>
          <w:lang w:eastAsia="zh-CN"/>
        </w:rPr>
        <w:t xml:space="preserve"> </w:t>
      </w:r>
      <w:bookmarkStart w:id="0" w:name="_GoBack"/>
      <w:bookmarkEnd w:id="0"/>
    </w:p>
    <w:p w14:paraId="187D066B" w14:textId="77777777" w:rsidR="0015405C" w:rsidRPr="0015405C" w:rsidRDefault="0015405C" w:rsidP="0015405C">
      <w:pPr>
        <w:rPr>
          <w:rFonts w:eastAsiaTheme="minorEastAsia"/>
          <w:lang w:eastAsia="zh-CN"/>
        </w:rPr>
      </w:pPr>
      <w:r w:rsidRPr="0015405C">
        <w:rPr>
          <w:rFonts w:eastAsiaTheme="minorEastAsia"/>
          <w:b/>
          <w:lang w:eastAsia="zh-CN"/>
        </w:rPr>
        <w:t xml:space="preserve">Observation2: </w:t>
      </w:r>
      <w:r w:rsidRPr="0015405C">
        <w:rPr>
          <w:rFonts w:eastAsiaTheme="minorEastAsia"/>
          <w:lang w:eastAsia="zh-CN"/>
        </w:rPr>
        <w:t>In UL congestion detection, RAN’s behaviour for ECN/L4S mark doesn’t makes sense when the UE doesn’t support the congestion response based on ECN/L4</w:t>
      </w:r>
      <w:r w:rsidRPr="0015405C">
        <w:rPr>
          <w:rFonts w:eastAsiaTheme="minorEastAsia" w:hint="eastAsia"/>
          <w:lang w:eastAsia="zh-CN"/>
        </w:rPr>
        <w:t>S</w:t>
      </w:r>
      <w:r w:rsidRPr="0015405C">
        <w:rPr>
          <w:rFonts w:eastAsiaTheme="minorEastAsia"/>
          <w:lang w:eastAsia="zh-CN"/>
        </w:rPr>
        <w:t xml:space="preserve"> mark.</w:t>
      </w:r>
    </w:p>
    <w:p w14:paraId="40D855A9" w14:textId="77777777" w:rsidR="0015405C" w:rsidRPr="0015405C" w:rsidRDefault="0015405C" w:rsidP="0015405C">
      <w:pPr>
        <w:rPr>
          <w:rFonts w:eastAsiaTheme="minorEastAsia"/>
          <w:lang w:eastAsia="zh-CN"/>
        </w:rPr>
      </w:pPr>
      <w:r w:rsidRPr="0015405C">
        <w:rPr>
          <w:rFonts w:eastAsiaTheme="minorEastAsia"/>
          <w:b/>
          <w:lang w:eastAsia="zh-CN"/>
        </w:rPr>
        <w:t>Observation3:</w:t>
      </w:r>
      <w:r w:rsidRPr="0015405C">
        <w:rPr>
          <w:rFonts w:eastAsiaTheme="minorEastAsia"/>
          <w:lang w:eastAsia="zh-CN"/>
        </w:rPr>
        <w:t xml:space="preserve"> In DL congestion detection, RAN’s behaviour for ECN/L4S mark doesn’t makes sense when the UE doesn’t support to feedback the received ECN/L4S mark to the server</w:t>
      </w:r>
    </w:p>
    <w:p w14:paraId="465AFD86" w14:textId="77777777" w:rsidR="0015405C" w:rsidRPr="0015405C" w:rsidRDefault="0015405C" w:rsidP="0015405C">
      <w:pPr>
        <w:rPr>
          <w:rFonts w:eastAsiaTheme="minorEastAsia"/>
          <w:lang w:eastAsia="zh-CN"/>
        </w:rPr>
      </w:pPr>
      <w:r w:rsidRPr="0015405C">
        <w:rPr>
          <w:rFonts w:eastAsiaTheme="minorEastAsia"/>
          <w:b/>
          <w:lang w:eastAsia="zh-CN"/>
        </w:rPr>
        <w:t>Observation4:</w:t>
      </w:r>
      <w:r w:rsidRPr="0015405C">
        <w:rPr>
          <w:rFonts w:eastAsiaTheme="minorEastAsia"/>
          <w:lang w:eastAsia="zh-CN"/>
        </w:rPr>
        <w:t xml:space="preserve"> In DL congestion detection, RAN’s behaviour for ECN/L4S mark doesn’t makes sense when the server doesn’t support the congestion response based on ECN/L4</w:t>
      </w:r>
      <w:r w:rsidRPr="0015405C">
        <w:rPr>
          <w:rFonts w:eastAsiaTheme="minorEastAsia" w:hint="eastAsia"/>
          <w:lang w:eastAsia="zh-CN"/>
        </w:rPr>
        <w:t>S</w:t>
      </w:r>
      <w:r w:rsidRPr="0015405C">
        <w:rPr>
          <w:rFonts w:eastAsiaTheme="minorEastAsia"/>
          <w:lang w:eastAsia="zh-CN"/>
        </w:rPr>
        <w:t xml:space="preserve"> mark.</w:t>
      </w:r>
    </w:p>
    <w:p w14:paraId="20F66E6D" w14:textId="23F340FC" w:rsidR="0015405C" w:rsidRPr="0015405C" w:rsidRDefault="0015405C" w:rsidP="0015405C">
      <w:pPr>
        <w:rPr>
          <w:rFonts w:eastAsiaTheme="minorEastAsia"/>
          <w:lang w:eastAsia="zh-CN"/>
        </w:rPr>
      </w:pPr>
      <w:r w:rsidRPr="0015405C">
        <w:rPr>
          <w:rFonts w:eastAsiaTheme="minorEastAsia"/>
          <w:b/>
          <w:lang w:eastAsia="zh-CN"/>
        </w:rPr>
        <w:t xml:space="preserve">Proposal1: </w:t>
      </w:r>
      <w:r w:rsidR="00F847D1">
        <w:rPr>
          <w:rFonts w:eastAsiaTheme="minorEastAsia"/>
          <w:lang w:eastAsia="zh-CN"/>
        </w:rPr>
        <w:t>T</w:t>
      </w:r>
      <w:r w:rsidRPr="0015405C">
        <w:rPr>
          <w:rFonts w:eastAsiaTheme="minorEastAsia"/>
          <w:lang w:eastAsia="zh-CN"/>
        </w:rPr>
        <w:t>he UE is not involved in ECN/L4S mark and UL congestion detection.</w:t>
      </w:r>
    </w:p>
    <w:p w14:paraId="34081551" w14:textId="77777777" w:rsidR="0015405C" w:rsidRPr="0015405C" w:rsidRDefault="0015405C" w:rsidP="0015405C">
      <w:pPr>
        <w:rPr>
          <w:rFonts w:eastAsiaTheme="minorEastAsia"/>
          <w:lang w:eastAsia="zh-CN"/>
        </w:rPr>
      </w:pPr>
      <w:r w:rsidRPr="0015405C">
        <w:rPr>
          <w:rFonts w:eastAsiaTheme="minorEastAsia" w:hint="eastAsia"/>
          <w:b/>
          <w:lang w:eastAsia="zh-CN"/>
        </w:rPr>
        <w:t>Proposal2:</w:t>
      </w:r>
      <w:r w:rsidRPr="0015405C">
        <w:rPr>
          <w:rFonts w:eastAsiaTheme="minorEastAsia"/>
          <w:b/>
          <w:lang w:eastAsia="zh-CN"/>
        </w:rPr>
        <w:t xml:space="preserve"> </w:t>
      </w:r>
      <w:r w:rsidRPr="0015405C">
        <w:rPr>
          <w:rFonts w:eastAsiaTheme="minorEastAsia"/>
          <w:lang w:eastAsia="zh-CN"/>
        </w:rPr>
        <w:t>ECN/L4S mark in 5GS is requested by the AF.</w:t>
      </w:r>
    </w:p>
    <w:p w14:paraId="35269619" w14:textId="476297EE" w:rsidR="0015405C" w:rsidRDefault="0015405C" w:rsidP="0015405C">
      <w:pPr>
        <w:rPr>
          <w:rFonts w:eastAsiaTheme="minorEastAsia"/>
          <w:lang w:eastAsia="zh-CN"/>
        </w:rPr>
      </w:pPr>
      <w:r w:rsidRPr="0015405C">
        <w:rPr>
          <w:rFonts w:eastAsiaTheme="minorEastAsia" w:hint="eastAsia"/>
          <w:b/>
          <w:lang w:eastAsia="zh-CN"/>
        </w:rPr>
        <w:t>Proposal</w:t>
      </w:r>
      <w:r w:rsidRPr="0015405C">
        <w:rPr>
          <w:rFonts w:eastAsiaTheme="minorEastAsia"/>
          <w:b/>
          <w:lang w:eastAsia="zh-CN"/>
        </w:rPr>
        <w:t>3</w:t>
      </w:r>
      <w:r w:rsidRPr="0015405C">
        <w:rPr>
          <w:rFonts w:eastAsiaTheme="minorEastAsia" w:hint="eastAsia"/>
          <w:b/>
          <w:lang w:eastAsia="zh-CN"/>
        </w:rPr>
        <w:t>:</w:t>
      </w:r>
      <w:r w:rsidRPr="0015405C">
        <w:rPr>
          <w:rFonts w:eastAsiaTheme="minorEastAsia"/>
          <w:lang w:eastAsia="zh-CN"/>
        </w:rPr>
        <w:t xml:space="preserve"> when the SMF request RAN to execute ECN/L4S mark, it should consider UE capability of ECN/L4S.</w:t>
      </w:r>
    </w:p>
    <w:p w14:paraId="302DC7E2" w14:textId="389D2600" w:rsidR="0015405C" w:rsidRPr="0015405C" w:rsidRDefault="0015405C" w:rsidP="0015405C">
      <w:pPr>
        <w:rPr>
          <w:rFonts w:eastAsiaTheme="minorEastAsia"/>
          <w:lang w:eastAsia="zh-CN"/>
        </w:rPr>
      </w:pPr>
      <w:r w:rsidRPr="0015405C">
        <w:rPr>
          <w:rFonts w:eastAsiaTheme="minorEastAsia" w:hint="eastAsia"/>
          <w:b/>
          <w:lang w:eastAsia="zh-CN"/>
        </w:rPr>
        <w:t>Proposal</w:t>
      </w:r>
      <w:r w:rsidRPr="0015405C">
        <w:rPr>
          <w:rFonts w:eastAsiaTheme="minorEastAsia"/>
          <w:b/>
          <w:lang w:eastAsia="zh-CN"/>
        </w:rPr>
        <w:t>4</w:t>
      </w:r>
      <w:r w:rsidRPr="0015405C">
        <w:rPr>
          <w:rFonts w:eastAsiaTheme="minorEastAsia" w:hint="eastAsia"/>
          <w:b/>
          <w:lang w:eastAsia="zh-CN"/>
        </w:rPr>
        <w:t>:</w:t>
      </w:r>
      <w:r w:rsidRPr="0015405C">
        <w:rPr>
          <w:rFonts w:eastAsiaTheme="minorEastAsia"/>
          <w:b/>
          <w:lang w:eastAsia="zh-CN"/>
        </w:rPr>
        <w:t xml:space="preserve"> </w:t>
      </w:r>
      <w:r w:rsidRPr="0015405C">
        <w:rPr>
          <w:rFonts w:eastAsiaTheme="minorEastAsia"/>
          <w:lang w:eastAsia="zh-CN"/>
        </w:rPr>
        <w:t>RAN executes ECN mark</w:t>
      </w:r>
      <w:r w:rsidR="00F847D1">
        <w:rPr>
          <w:rFonts w:eastAsiaTheme="minorEastAsia"/>
          <w:lang w:eastAsia="zh-CN"/>
        </w:rPr>
        <w:t xml:space="preserve"> for L4S </w:t>
      </w:r>
      <w:r w:rsidRPr="0015405C">
        <w:rPr>
          <w:rFonts w:eastAsiaTheme="minorEastAsia"/>
          <w:lang w:eastAsia="zh-CN"/>
        </w:rPr>
        <w:t>in PDU’s IP layer.</w:t>
      </w:r>
    </w:p>
    <w:p w14:paraId="4F41804B" w14:textId="2491D834" w:rsidR="0015405C" w:rsidRPr="0072699D" w:rsidRDefault="0015405C" w:rsidP="0072699D">
      <w:pPr>
        <w:pStyle w:val="paragraph"/>
        <w:snapToGrid w:val="0"/>
        <w:spacing w:after="120"/>
        <w:rPr>
          <w:rFonts w:eastAsiaTheme="minorEastAsia"/>
          <w:sz w:val="20"/>
          <w:szCs w:val="20"/>
          <w:lang w:eastAsia="zh-CN"/>
        </w:rPr>
      </w:pPr>
      <w:r w:rsidRPr="0072699D">
        <w:rPr>
          <w:rFonts w:eastAsiaTheme="minorEastAsia"/>
          <w:sz w:val="20"/>
          <w:szCs w:val="20"/>
          <w:lang w:eastAsia="zh-CN"/>
        </w:rPr>
        <w:t xml:space="preserve">The above proposals are reflected in </w:t>
      </w:r>
      <w:r w:rsidR="00F847D1" w:rsidRPr="0072699D">
        <w:rPr>
          <w:rStyle w:val="af2"/>
          <w:rFonts w:eastAsia="Yu Mincho"/>
          <w:b/>
          <w:bCs/>
          <w:sz w:val="20"/>
          <w:szCs w:val="20"/>
        </w:rPr>
        <w:t>S2-2205846</w:t>
      </w:r>
      <w:r w:rsidRPr="0072699D">
        <w:rPr>
          <w:rFonts w:eastAsiaTheme="minorEastAsia"/>
          <w:sz w:val="20"/>
          <w:szCs w:val="20"/>
          <w:lang w:eastAsia="zh-CN"/>
        </w:rPr>
        <w:t xml:space="preserve"> and </w:t>
      </w:r>
      <w:r w:rsidR="00F847D1" w:rsidRPr="0072699D">
        <w:rPr>
          <w:rStyle w:val="af2"/>
          <w:rFonts w:eastAsia="Yu Mincho"/>
          <w:b/>
          <w:bCs/>
          <w:sz w:val="20"/>
          <w:szCs w:val="20"/>
        </w:rPr>
        <w:t>S2-2205848</w:t>
      </w:r>
      <w:r w:rsidR="00F847D1" w:rsidRPr="0072699D">
        <w:rPr>
          <w:rFonts w:eastAsiaTheme="minorEastAsia"/>
          <w:sz w:val="20"/>
          <w:szCs w:val="20"/>
          <w:lang w:eastAsia="zh-CN"/>
        </w:rPr>
        <w:t>, which are the conclusion proposal for L4S and update to sol#41 respectively</w:t>
      </w:r>
      <w:r w:rsidRPr="0072699D">
        <w:rPr>
          <w:rFonts w:eastAsiaTheme="minorEastAsia"/>
          <w:sz w:val="20"/>
          <w:szCs w:val="20"/>
          <w:lang w:eastAsia="zh-CN"/>
        </w:rPr>
        <w:t>.</w:t>
      </w:r>
    </w:p>
    <w:sectPr w:rsidR="0015405C" w:rsidRPr="0072699D">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FD951" w14:textId="77777777" w:rsidR="0031679B" w:rsidRDefault="0031679B">
      <w:r>
        <w:separator/>
      </w:r>
    </w:p>
    <w:p w14:paraId="4910AD8D" w14:textId="77777777" w:rsidR="0031679B" w:rsidRDefault="0031679B"/>
  </w:endnote>
  <w:endnote w:type="continuationSeparator" w:id="0">
    <w:p w14:paraId="413B29D7" w14:textId="77777777" w:rsidR="0031679B" w:rsidRDefault="0031679B">
      <w:r>
        <w:continuationSeparator/>
      </w:r>
    </w:p>
    <w:p w14:paraId="15C0F393" w14:textId="77777777" w:rsidR="0031679B" w:rsidRDefault="00316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5FA66" w14:textId="77777777" w:rsidR="0031679B" w:rsidRDefault="0031679B">
      <w:r>
        <w:separator/>
      </w:r>
    </w:p>
    <w:p w14:paraId="7D4413D6" w14:textId="77777777" w:rsidR="0031679B" w:rsidRDefault="0031679B"/>
  </w:footnote>
  <w:footnote w:type="continuationSeparator" w:id="0">
    <w:p w14:paraId="7370BA97" w14:textId="77777777" w:rsidR="0031679B" w:rsidRDefault="0031679B">
      <w:r>
        <w:continuationSeparator/>
      </w:r>
    </w:p>
    <w:p w14:paraId="46B32FB0" w14:textId="77777777" w:rsidR="0031679B" w:rsidRDefault="003167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8pt;height:15.8pt" o:bullet="t">
        <v:imagedata r:id="rId1" o:title="art7234"/>
      </v:shape>
    </w:pict>
  </w:numPicBullet>
  <w:numPicBullet w:numPicBulletId="1">
    <w:pict>
      <v:shape id="_x0000_i1029" type="#_x0000_t75" style="width:15.8pt;height:15.8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5C7878"/>
    <w:multiLevelType w:val="hybridMultilevel"/>
    <w:tmpl w:val="BD7E38AA"/>
    <w:lvl w:ilvl="0" w:tplc="D722C290">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5"/>
  </w:num>
  <w:num w:numId="6">
    <w:abstractNumId w:val="14"/>
  </w:num>
  <w:num w:numId="7">
    <w:abstractNumId w:val="24"/>
  </w:num>
  <w:num w:numId="8">
    <w:abstractNumId w:val="27"/>
  </w:num>
  <w:num w:numId="9">
    <w:abstractNumId w:val="55"/>
  </w:num>
  <w:num w:numId="10">
    <w:abstractNumId w:val="52"/>
  </w:num>
  <w:num w:numId="11">
    <w:abstractNumId w:val="33"/>
  </w:num>
  <w:num w:numId="12">
    <w:abstractNumId w:val="7"/>
  </w:num>
  <w:num w:numId="13">
    <w:abstractNumId w:val="18"/>
  </w:num>
  <w:num w:numId="14">
    <w:abstractNumId w:val="4"/>
  </w:num>
  <w:num w:numId="15">
    <w:abstractNumId w:val="2"/>
  </w:num>
  <w:num w:numId="16">
    <w:abstractNumId w:val="19"/>
  </w:num>
  <w:num w:numId="17">
    <w:abstractNumId w:val="51"/>
  </w:num>
  <w:num w:numId="18">
    <w:abstractNumId w:val="45"/>
  </w:num>
  <w:num w:numId="19">
    <w:abstractNumId w:val="16"/>
  </w:num>
  <w:num w:numId="20">
    <w:abstractNumId w:val="23"/>
  </w:num>
  <w:num w:numId="21">
    <w:abstractNumId w:val="31"/>
  </w:num>
  <w:num w:numId="22">
    <w:abstractNumId w:val="8"/>
  </w:num>
  <w:num w:numId="23">
    <w:abstractNumId w:val="32"/>
  </w:num>
  <w:num w:numId="24">
    <w:abstractNumId w:val="36"/>
  </w:num>
  <w:num w:numId="25">
    <w:abstractNumId w:val="17"/>
  </w:num>
  <w:num w:numId="26">
    <w:abstractNumId w:val="30"/>
  </w:num>
  <w:num w:numId="27">
    <w:abstractNumId w:val="1"/>
  </w:num>
  <w:num w:numId="28">
    <w:abstractNumId w:val="54"/>
  </w:num>
  <w:num w:numId="29">
    <w:abstractNumId w:val="58"/>
  </w:num>
  <w:num w:numId="30">
    <w:abstractNumId w:val="20"/>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8"/>
  </w:num>
  <w:num w:numId="38">
    <w:abstractNumId w:val="39"/>
  </w:num>
  <w:num w:numId="39">
    <w:abstractNumId w:val="22"/>
  </w:num>
  <w:num w:numId="40">
    <w:abstractNumId w:val="9"/>
  </w:num>
  <w:num w:numId="41">
    <w:abstractNumId w:val="40"/>
  </w:num>
  <w:num w:numId="42">
    <w:abstractNumId w:val="46"/>
  </w:num>
  <w:num w:numId="43">
    <w:abstractNumId w:val="13"/>
  </w:num>
  <w:num w:numId="44">
    <w:abstractNumId w:val="10"/>
  </w:num>
  <w:num w:numId="45">
    <w:abstractNumId w:val="56"/>
  </w:num>
  <w:num w:numId="46">
    <w:abstractNumId w:val="34"/>
  </w:num>
  <w:num w:numId="47">
    <w:abstractNumId w:val="29"/>
  </w:num>
  <w:num w:numId="48">
    <w:abstractNumId w:val="15"/>
  </w:num>
  <w:num w:numId="49">
    <w:abstractNumId w:val="11"/>
  </w:num>
  <w:num w:numId="50">
    <w:abstractNumId w:val="47"/>
  </w:num>
  <w:num w:numId="51">
    <w:abstractNumId w:val="37"/>
  </w:num>
  <w:num w:numId="52">
    <w:abstractNumId w:val="0"/>
  </w:num>
  <w:num w:numId="53">
    <w:abstractNumId w:val="43"/>
  </w:num>
  <w:num w:numId="54">
    <w:abstractNumId w:val="49"/>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num>
  <w:num w:numId="57">
    <w:abstractNumId w:val="21"/>
  </w:num>
  <w:num w:numId="58">
    <w:abstractNumId w:val="12"/>
  </w:num>
  <w:num w:numId="59">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20AFA"/>
    <w:rsid w:val="00023565"/>
    <w:rsid w:val="00024628"/>
    <w:rsid w:val="0002666E"/>
    <w:rsid w:val="000268FB"/>
    <w:rsid w:val="000275B9"/>
    <w:rsid w:val="00030FF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6FD9"/>
    <w:rsid w:val="000A75B1"/>
    <w:rsid w:val="000B10BD"/>
    <w:rsid w:val="000B131F"/>
    <w:rsid w:val="000B265D"/>
    <w:rsid w:val="000B3DD5"/>
    <w:rsid w:val="000B4089"/>
    <w:rsid w:val="000B430B"/>
    <w:rsid w:val="000B50B5"/>
    <w:rsid w:val="000B5FEA"/>
    <w:rsid w:val="000B77DD"/>
    <w:rsid w:val="000C1358"/>
    <w:rsid w:val="000C175E"/>
    <w:rsid w:val="000C29D7"/>
    <w:rsid w:val="000C69FA"/>
    <w:rsid w:val="000C71AA"/>
    <w:rsid w:val="000C74FC"/>
    <w:rsid w:val="000C76CD"/>
    <w:rsid w:val="000C7FDC"/>
    <w:rsid w:val="000D0180"/>
    <w:rsid w:val="000D03B1"/>
    <w:rsid w:val="000D0FDE"/>
    <w:rsid w:val="000D1BFB"/>
    <w:rsid w:val="000D3D05"/>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78D7"/>
    <w:rsid w:val="0015113C"/>
    <w:rsid w:val="00151A7D"/>
    <w:rsid w:val="001520C4"/>
    <w:rsid w:val="001520C5"/>
    <w:rsid w:val="001538DF"/>
    <w:rsid w:val="0015405C"/>
    <w:rsid w:val="00156945"/>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BE"/>
    <w:rsid w:val="00230AEE"/>
    <w:rsid w:val="00230DEE"/>
    <w:rsid w:val="002311F1"/>
    <w:rsid w:val="00232A66"/>
    <w:rsid w:val="0023397D"/>
    <w:rsid w:val="00236230"/>
    <w:rsid w:val="00237311"/>
    <w:rsid w:val="002406EC"/>
    <w:rsid w:val="002408CE"/>
    <w:rsid w:val="00241E53"/>
    <w:rsid w:val="002431C9"/>
    <w:rsid w:val="0024389E"/>
    <w:rsid w:val="00245A1E"/>
    <w:rsid w:val="00247B00"/>
    <w:rsid w:val="002504CE"/>
    <w:rsid w:val="00252101"/>
    <w:rsid w:val="0025240D"/>
    <w:rsid w:val="00253255"/>
    <w:rsid w:val="00256C89"/>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ACD"/>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1B3A"/>
    <w:rsid w:val="002A2F97"/>
    <w:rsid w:val="002A4D36"/>
    <w:rsid w:val="002A6F90"/>
    <w:rsid w:val="002B10F5"/>
    <w:rsid w:val="002B1F6E"/>
    <w:rsid w:val="002B3638"/>
    <w:rsid w:val="002B6238"/>
    <w:rsid w:val="002C071F"/>
    <w:rsid w:val="002C2D21"/>
    <w:rsid w:val="002C3AF8"/>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07338"/>
    <w:rsid w:val="0031056F"/>
    <w:rsid w:val="00310A17"/>
    <w:rsid w:val="00310B0A"/>
    <w:rsid w:val="00312459"/>
    <w:rsid w:val="003132DD"/>
    <w:rsid w:val="00313D44"/>
    <w:rsid w:val="0031463D"/>
    <w:rsid w:val="0031486D"/>
    <w:rsid w:val="00315285"/>
    <w:rsid w:val="0031679B"/>
    <w:rsid w:val="00316A34"/>
    <w:rsid w:val="00320E7D"/>
    <w:rsid w:val="0032155D"/>
    <w:rsid w:val="00322603"/>
    <w:rsid w:val="0032395F"/>
    <w:rsid w:val="00327350"/>
    <w:rsid w:val="00331F83"/>
    <w:rsid w:val="003338BB"/>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4D3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0FA5"/>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66"/>
    <w:rsid w:val="00567CCA"/>
    <w:rsid w:val="0057121E"/>
    <w:rsid w:val="005746B5"/>
    <w:rsid w:val="00574A05"/>
    <w:rsid w:val="00576748"/>
    <w:rsid w:val="0057683F"/>
    <w:rsid w:val="00576C20"/>
    <w:rsid w:val="00576F70"/>
    <w:rsid w:val="005774C7"/>
    <w:rsid w:val="00580650"/>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74B4"/>
    <w:rsid w:val="006278F1"/>
    <w:rsid w:val="00627E4B"/>
    <w:rsid w:val="00632F1F"/>
    <w:rsid w:val="006332AA"/>
    <w:rsid w:val="00633C44"/>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184"/>
    <w:rsid w:val="006E5247"/>
    <w:rsid w:val="006E7FCA"/>
    <w:rsid w:val="006F2BEF"/>
    <w:rsid w:val="006F2E66"/>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99D"/>
    <w:rsid w:val="00726AC2"/>
    <w:rsid w:val="00726CD5"/>
    <w:rsid w:val="00731C46"/>
    <w:rsid w:val="00733E0E"/>
    <w:rsid w:val="00734562"/>
    <w:rsid w:val="00734AE9"/>
    <w:rsid w:val="00734B53"/>
    <w:rsid w:val="00734DB5"/>
    <w:rsid w:val="00737642"/>
    <w:rsid w:val="00740DC9"/>
    <w:rsid w:val="00741A6C"/>
    <w:rsid w:val="007445FE"/>
    <w:rsid w:val="00744FCE"/>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B7382"/>
    <w:rsid w:val="007C0BCC"/>
    <w:rsid w:val="007C1086"/>
    <w:rsid w:val="007C15DA"/>
    <w:rsid w:val="007C178F"/>
    <w:rsid w:val="007C18AE"/>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20F33"/>
    <w:rsid w:val="00821AE8"/>
    <w:rsid w:val="0082235B"/>
    <w:rsid w:val="008224A6"/>
    <w:rsid w:val="00822C6A"/>
    <w:rsid w:val="0082337C"/>
    <w:rsid w:val="0082340A"/>
    <w:rsid w:val="00824B38"/>
    <w:rsid w:val="008252D8"/>
    <w:rsid w:val="00825910"/>
    <w:rsid w:val="008273A1"/>
    <w:rsid w:val="008318AB"/>
    <w:rsid w:val="0083274A"/>
    <w:rsid w:val="008334BF"/>
    <w:rsid w:val="008339C8"/>
    <w:rsid w:val="00834754"/>
    <w:rsid w:val="00837072"/>
    <w:rsid w:val="0083744C"/>
    <w:rsid w:val="008411F9"/>
    <w:rsid w:val="00841B59"/>
    <w:rsid w:val="00842C2E"/>
    <w:rsid w:val="0084371B"/>
    <w:rsid w:val="00844E7C"/>
    <w:rsid w:val="0084515B"/>
    <w:rsid w:val="00845B58"/>
    <w:rsid w:val="00847B24"/>
    <w:rsid w:val="008512DA"/>
    <w:rsid w:val="008525C2"/>
    <w:rsid w:val="00852CD3"/>
    <w:rsid w:val="00852CDD"/>
    <w:rsid w:val="00853AE3"/>
    <w:rsid w:val="00853BF3"/>
    <w:rsid w:val="00854869"/>
    <w:rsid w:val="00854B60"/>
    <w:rsid w:val="00854DAA"/>
    <w:rsid w:val="008574EA"/>
    <w:rsid w:val="00857668"/>
    <w:rsid w:val="00860168"/>
    <w:rsid w:val="008609E8"/>
    <w:rsid w:val="00860ED8"/>
    <w:rsid w:val="00861790"/>
    <w:rsid w:val="00862AD6"/>
    <w:rsid w:val="0086377B"/>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6793"/>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1997"/>
    <w:rsid w:val="0094380A"/>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2908"/>
    <w:rsid w:val="009A324B"/>
    <w:rsid w:val="009B26BD"/>
    <w:rsid w:val="009B2E3A"/>
    <w:rsid w:val="009B3131"/>
    <w:rsid w:val="009B4F9E"/>
    <w:rsid w:val="009B6C15"/>
    <w:rsid w:val="009C026B"/>
    <w:rsid w:val="009C0690"/>
    <w:rsid w:val="009C09D6"/>
    <w:rsid w:val="009C1998"/>
    <w:rsid w:val="009C2D8C"/>
    <w:rsid w:val="009C3216"/>
    <w:rsid w:val="009C35EF"/>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5838"/>
    <w:rsid w:val="00A8623B"/>
    <w:rsid w:val="00A862E5"/>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3733"/>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B7F44"/>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1A5A"/>
    <w:rsid w:val="00BE256F"/>
    <w:rsid w:val="00BE2828"/>
    <w:rsid w:val="00BE2944"/>
    <w:rsid w:val="00BE2B0A"/>
    <w:rsid w:val="00BE7F17"/>
    <w:rsid w:val="00BE7FD8"/>
    <w:rsid w:val="00BF126A"/>
    <w:rsid w:val="00BF51D4"/>
    <w:rsid w:val="00BF5494"/>
    <w:rsid w:val="00BF6EE3"/>
    <w:rsid w:val="00BF7149"/>
    <w:rsid w:val="00BF7AB3"/>
    <w:rsid w:val="00C01033"/>
    <w:rsid w:val="00C0156F"/>
    <w:rsid w:val="00C01BAC"/>
    <w:rsid w:val="00C0236F"/>
    <w:rsid w:val="00C02871"/>
    <w:rsid w:val="00C03BC6"/>
    <w:rsid w:val="00C04422"/>
    <w:rsid w:val="00C05C7A"/>
    <w:rsid w:val="00C07D58"/>
    <w:rsid w:val="00C107BF"/>
    <w:rsid w:val="00C10B69"/>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6D67"/>
    <w:rsid w:val="00C47B3F"/>
    <w:rsid w:val="00C50BF9"/>
    <w:rsid w:val="00C52C13"/>
    <w:rsid w:val="00C56CF4"/>
    <w:rsid w:val="00C575EA"/>
    <w:rsid w:val="00C578D2"/>
    <w:rsid w:val="00C64546"/>
    <w:rsid w:val="00C648AC"/>
    <w:rsid w:val="00C66615"/>
    <w:rsid w:val="00C7263C"/>
    <w:rsid w:val="00C746FA"/>
    <w:rsid w:val="00C74B22"/>
    <w:rsid w:val="00C75299"/>
    <w:rsid w:val="00C80BE3"/>
    <w:rsid w:val="00C80D3D"/>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58E6"/>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1DE"/>
    <w:rsid w:val="00D53625"/>
    <w:rsid w:val="00D53B23"/>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80624"/>
    <w:rsid w:val="00D90742"/>
    <w:rsid w:val="00D90AD3"/>
    <w:rsid w:val="00D90D0E"/>
    <w:rsid w:val="00D91C05"/>
    <w:rsid w:val="00D93439"/>
    <w:rsid w:val="00D93D2F"/>
    <w:rsid w:val="00D943FB"/>
    <w:rsid w:val="00D95377"/>
    <w:rsid w:val="00D96FF5"/>
    <w:rsid w:val="00D97B46"/>
    <w:rsid w:val="00DA25B8"/>
    <w:rsid w:val="00DA29D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63C5"/>
    <w:rsid w:val="00EC1D40"/>
    <w:rsid w:val="00EC442F"/>
    <w:rsid w:val="00EC46FE"/>
    <w:rsid w:val="00EC4C62"/>
    <w:rsid w:val="00EC6949"/>
    <w:rsid w:val="00EC78BA"/>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453D"/>
    <w:rsid w:val="00F14737"/>
    <w:rsid w:val="00F151BF"/>
    <w:rsid w:val="00F15F5D"/>
    <w:rsid w:val="00F16BCF"/>
    <w:rsid w:val="00F20241"/>
    <w:rsid w:val="00F20A8B"/>
    <w:rsid w:val="00F21320"/>
    <w:rsid w:val="00F23B28"/>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47D1"/>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D298F"/>
    <w:rsid w:val="00FD33DD"/>
    <w:rsid w:val="00FD37E5"/>
    <w:rsid w:val="00FD50A4"/>
    <w:rsid w:val="00FE1F7B"/>
    <w:rsid w:val="00FE38F2"/>
    <w:rsid w:val="00FE55A3"/>
    <w:rsid w:val="00FE60EB"/>
    <w:rsid w:val="00FE7296"/>
    <w:rsid w:val="00FE7823"/>
    <w:rsid w:val="00FE7DEA"/>
    <w:rsid w:val="00FF0203"/>
    <w:rsid w:val="00FF1A27"/>
    <w:rsid w:val="00FF1AB0"/>
    <w:rsid w:val="00FF1B8B"/>
    <w:rsid w:val="00FF3330"/>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paragraph" w:styleId="HTML">
    <w:name w:val="HTML Preformatted"/>
    <w:basedOn w:val="a"/>
    <w:link w:val="HTML0"/>
    <w:uiPriority w:val="99"/>
    <w:unhideWhenUsed/>
    <w:rsid w:val="00230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eastAsia="宋体" w:hAnsi="宋体" w:cs="宋体"/>
      <w:color w:val="auto"/>
      <w:sz w:val="24"/>
      <w:szCs w:val="24"/>
      <w:lang w:val="en-US" w:eastAsia="zh-CN"/>
    </w:rPr>
  </w:style>
  <w:style w:type="character" w:customStyle="1" w:styleId="HTML0">
    <w:name w:val="HTML 预设格式 字符"/>
    <w:basedOn w:val="a0"/>
    <w:link w:val="HTML"/>
    <w:uiPriority w:val="99"/>
    <w:rsid w:val="00230ABE"/>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8D83EFB-47EF-44C4-B3DB-C33B2B6F3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Pages>
  <Words>821</Words>
  <Characters>4681</Characters>
  <Application>Microsoft Office Word</Application>
  <DocSecurity>0</DocSecurity>
  <Lines>39</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ke</cp:lastModifiedBy>
  <cp:revision>11</cp:revision>
  <dcterms:created xsi:type="dcterms:W3CDTF">2022-07-28T12:18:00Z</dcterms:created>
  <dcterms:modified xsi:type="dcterms:W3CDTF">2022-08-10T20:20:00Z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